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2C8" w:rsidRDefault="003352C8" w:rsidP="003352C8">
      <w:pPr>
        <w:jc w:val="center"/>
        <w:rPr>
          <w:b/>
        </w:rPr>
      </w:pPr>
    </w:p>
    <w:p w:rsidR="003352C8" w:rsidRDefault="003352C8" w:rsidP="003352C8">
      <w:pPr>
        <w:jc w:val="center"/>
        <w:rPr>
          <w:b/>
        </w:rPr>
      </w:pPr>
    </w:p>
    <w:p w:rsidR="003352C8" w:rsidRDefault="003352C8" w:rsidP="003352C8">
      <w:pPr>
        <w:jc w:val="center"/>
        <w:rPr>
          <w:b/>
        </w:rPr>
      </w:pPr>
    </w:p>
    <w:p w:rsid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sz w:val="28"/>
          <w:szCs w:val="28"/>
        </w:rPr>
      </w:pP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sz w:val="36"/>
          <w:szCs w:val="36"/>
          <w14:shadow w14:blurRad="50800" w14:dist="38100" w14:dir="2700000" w14:sx="100000" w14:sy="100000" w14:kx="0" w14:ky="0" w14:algn="tl">
            <w14:srgbClr w14:val="000000">
              <w14:alpha w14:val="60000"/>
            </w14:srgbClr>
          </w14:shadow>
        </w:rPr>
      </w:pPr>
      <w:r w:rsidRPr="003352C8">
        <w:rPr>
          <w:b/>
          <w:sz w:val="36"/>
          <w:szCs w:val="36"/>
          <w14:shadow w14:blurRad="50800" w14:dist="38100" w14:dir="2700000" w14:sx="100000" w14:sy="100000" w14:kx="0" w14:ky="0" w14:algn="tl">
            <w14:srgbClr w14:val="000000">
              <w14:alpha w14:val="60000"/>
            </w14:srgbClr>
          </w14:shadow>
        </w:rPr>
        <w:t>COLLOQUE</w:t>
      </w: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sz w:val="32"/>
          <w:szCs w:val="32"/>
          <w14:shadow w14:blurRad="50800" w14:dist="38100" w14:dir="2700000" w14:sx="100000" w14:sy="100000" w14:kx="0" w14:ky="0" w14:algn="tl">
            <w14:srgbClr w14:val="000000">
              <w14:alpha w14:val="60000"/>
            </w14:srgbClr>
          </w14:shadow>
        </w:rPr>
      </w:pP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sz w:val="40"/>
          <w:szCs w:val="40"/>
          <w14:shadow w14:blurRad="50800" w14:dist="38100" w14:dir="2700000" w14:sx="100000" w14:sy="100000" w14:kx="0" w14:ky="0" w14:algn="tl">
            <w14:srgbClr w14:val="000000">
              <w14:alpha w14:val="60000"/>
            </w14:srgbClr>
          </w14:shadow>
        </w:rPr>
      </w:pPr>
      <w:r w:rsidRPr="003352C8">
        <w:rPr>
          <w:b/>
          <w:sz w:val="40"/>
          <w:szCs w:val="40"/>
          <w14:shadow w14:blurRad="50800" w14:dist="38100" w14:dir="2700000" w14:sx="100000" w14:sy="100000" w14:kx="0" w14:ky="0" w14:algn="tl">
            <w14:srgbClr w14:val="000000">
              <w14:alpha w14:val="60000"/>
            </w14:srgbClr>
          </w14:shadow>
        </w:rPr>
        <w:t xml:space="preserve">Approches qualitatives </w:t>
      </w: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sz w:val="40"/>
          <w:szCs w:val="40"/>
          <w14:shadow w14:blurRad="50800" w14:dist="38100" w14:dir="2700000" w14:sx="100000" w14:sy="100000" w14:kx="0" w14:ky="0" w14:algn="tl">
            <w14:srgbClr w14:val="000000">
              <w14:alpha w14:val="60000"/>
            </w14:srgbClr>
          </w14:shadow>
        </w:rPr>
      </w:pPr>
      <w:proofErr w:type="gramStart"/>
      <w:r w:rsidRPr="003352C8">
        <w:rPr>
          <w:b/>
          <w:sz w:val="40"/>
          <w:szCs w:val="40"/>
          <w14:shadow w14:blurRad="50800" w14:dist="38100" w14:dir="2700000" w14:sx="100000" w14:sy="100000" w14:kx="0" w14:ky="0" w14:algn="tl">
            <w14:srgbClr w14:val="000000">
              <w14:alpha w14:val="60000"/>
            </w14:srgbClr>
          </w14:shadow>
        </w:rPr>
        <w:t>et</w:t>
      </w:r>
      <w:proofErr w:type="gramEnd"/>
      <w:r w:rsidRPr="003352C8">
        <w:rPr>
          <w:b/>
          <w:sz w:val="40"/>
          <w:szCs w:val="40"/>
          <w14:shadow w14:blurRad="50800" w14:dist="38100" w14:dir="2700000" w14:sx="100000" w14:sy="100000" w14:kx="0" w14:ky="0" w14:algn="tl">
            <w14:srgbClr w14:val="000000">
              <w14:alpha w14:val="60000"/>
            </w14:srgbClr>
          </w14:shadow>
        </w:rPr>
        <w:t xml:space="preserve"> Recherche interculturelle</w:t>
      </w: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szCs w:val="24"/>
          <w14:shadow w14:blurRad="50800" w14:dist="38100" w14:dir="2700000" w14:sx="100000" w14:sy="100000" w14:kx="0" w14:ky="0" w14:algn="tl">
            <w14:srgbClr w14:val="000000">
              <w14:alpha w14:val="60000"/>
            </w14:srgbClr>
          </w14:shadow>
        </w:rPr>
      </w:pP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b/>
          <w:i/>
          <w:szCs w:val="24"/>
          <w14:shadow w14:blurRad="50800" w14:dist="38100" w14:dir="2700000" w14:sx="100000" w14:sy="100000" w14:kx="0" w14:ky="0" w14:algn="tl">
            <w14:srgbClr w14:val="000000">
              <w14:alpha w14:val="60000"/>
            </w14:srgbClr>
          </w14:shadow>
        </w:rPr>
      </w:pPr>
      <w:r w:rsidRPr="003352C8">
        <w:rPr>
          <w:b/>
          <w:i/>
          <w:szCs w:val="24"/>
          <w14:shadow w14:blurRad="50800" w14:dist="38100" w14:dir="2700000" w14:sx="100000" w14:sy="100000" w14:kx="0" w14:ky="0" w14:algn="tl">
            <w14:srgbClr w14:val="000000">
              <w14:alpha w14:val="60000"/>
            </w14:srgbClr>
          </w14:shadow>
        </w:rPr>
        <w:t>Bien comprendre pour mieux intervenir</w:t>
      </w:r>
    </w:p>
    <w:p w:rsidR="003352C8" w:rsidRPr="003352C8" w:rsidRDefault="003352C8" w:rsidP="003352C8">
      <w:pPr>
        <w:pBdr>
          <w:top w:val="single" w:sz="4" w:space="1" w:color="auto"/>
          <w:left w:val="single" w:sz="4" w:space="4" w:color="auto"/>
          <w:bottom w:val="single" w:sz="4" w:space="1" w:color="auto"/>
          <w:right w:val="single" w:sz="4" w:space="4" w:color="auto"/>
        </w:pBdr>
        <w:shd w:val="clear" w:color="auto" w:fill="E0E0E0"/>
        <w:jc w:val="center"/>
        <w:rPr>
          <w:i/>
          <w:sz w:val="22"/>
          <w:szCs w:val="22"/>
          <w14:shadow w14:blurRad="50800" w14:dist="38100" w14:dir="2700000" w14:sx="100000" w14:sy="100000" w14:kx="0" w14:ky="0" w14:algn="tl">
            <w14:srgbClr w14:val="000000">
              <w14:alpha w14:val="60000"/>
            </w14:srgbClr>
          </w14:shadow>
        </w:rPr>
      </w:pPr>
    </w:p>
    <w:p w:rsidR="003352C8" w:rsidRDefault="003352C8" w:rsidP="003352C8"/>
    <w:p w:rsidR="003352C8" w:rsidRDefault="003352C8" w:rsidP="003352C8">
      <w:pPr>
        <w:rPr>
          <w:sz w:val="18"/>
          <w:szCs w:val="18"/>
        </w:rPr>
      </w:pPr>
    </w:p>
    <w:p w:rsidR="003352C8" w:rsidRDefault="003352C8" w:rsidP="003352C8">
      <w:pPr>
        <w:rPr>
          <w:sz w:val="18"/>
          <w:szCs w:val="18"/>
        </w:rPr>
      </w:pPr>
    </w:p>
    <w:p w:rsidR="003352C8" w:rsidRDefault="003352C8" w:rsidP="003352C8">
      <w:pPr>
        <w:jc w:val="center"/>
        <w:rPr>
          <w:b/>
          <w:smallCaps/>
          <w:sz w:val="32"/>
          <w:szCs w:val="32"/>
        </w:rPr>
      </w:pPr>
      <w:r>
        <w:rPr>
          <w:b/>
          <w:smallCaps/>
          <w:sz w:val="32"/>
          <w:szCs w:val="32"/>
          <w:u w:val="single"/>
        </w:rPr>
        <w:t>Partenaires</w:t>
      </w:r>
      <w:r>
        <w:rPr>
          <w:b/>
          <w:smallCaps/>
          <w:sz w:val="32"/>
          <w:szCs w:val="32"/>
        </w:rPr>
        <w:t xml:space="preserve"> :</w:t>
      </w:r>
    </w:p>
    <w:p w:rsidR="003352C8" w:rsidRDefault="003352C8" w:rsidP="003352C8">
      <w:pPr>
        <w:rPr>
          <w:b/>
        </w:rPr>
      </w:pPr>
    </w:p>
    <w:p w:rsidR="003352C8" w:rsidRDefault="003352C8" w:rsidP="003352C8">
      <w:pPr>
        <w:rPr>
          <w:b/>
        </w:rPr>
      </w:pPr>
    </w:p>
    <w:p w:rsidR="003352C8" w:rsidRDefault="003352C8" w:rsidP="003352C8">
      <w:pPr>
        <w:jc w:val="center"/>
        <w:rPr>
          <w:rFonts w:ascii="Arial" w:hAnsi="Arial" w:cs="Arial"/>
          <w:b/>
          <w:sz w:val="26"/>
          <w:szCs w:val="26"/>
        </w:rPr>
      </w:pPr>
      <w:r>
        <w:rPr>
          <w:rFonts w:ascii="Arial" w:hAnsi="Arial" w:cs="Arial"/>
          <w:b/>
        </w:rPr>
        <w:t xml:space="preserve">1. </w:t>
      </w:r>
      <w:r>
        <w:rPr>
          <w:rFonts w:ascii="Arial" w:hAnsi="Arial" w:cs="Arial"/>
          <w:b/>
          <w:sz w:val="26"/>
          <w:szCs w:val="26"/>
        </w:rPr>
        <w:t>Institut de Recherche et de Formation</w:t>
      </w:r>
    </w:p>
    <w:p w:rsidR="003352C8" w:rsidRDefault="003352C8" w:rsidP="003352C8">
      <w:pPr>
        <w:ind w:left="1416"/>
        <w:rPr>
          <w:rFonts w:ascii="Arial" w:hAnsi="Arial" w:cs="Arial"/>
          <w:b/>
          <w:sz w:val="26"/>
          <w:szCs w:val="26"/>
        </w:rPr>
      </w:pPr>
      <w:r>
        <w:rPr>
          <w:rFonts w:ascii="Arial" w:hAnsi="Arial" w:cs="Arial"/>
          <w:b/>
          <w:sz w:val="26"/>
          <w:szCs w:val="26"/>
        </w:rPr>
        <w:t xml:space="preserve">     Interculturelles de Québec (IRFIQ)</w:t>
      </w:r>
    </w:p>
    <w:p w:rsidR="003352C8" w:rsidRDefault="003352C8" w:rsidP="003352C8">
      <w:pPr>
        <w:jc w:val="center"/>
        <w:rPr>
          <w:rFonts w:ascii="Arial" w:hAnsi="Arial" w:cs="Arial"/>
          <w:b/>
          <w:sz w:val="18"/>
          <w:szCs w:val="18"/>
        </w:rPr>
      </w:pPr>
    </w:p>
    <w:p w:rsidR="003352C8" w:rsidRDefault="003352C8" w:rsidP="003352C8">
      <w:pPr>
        <w:jc w:val="center"/>
        <w:rPr>
          <w:rFonts w:ascii="Arial" w:hAnsi="Arial" w:cs="Arial"/>
          <w:b/>
        </w:rPr>
      </w:pPr>
      <w:r>
        <w:rPr>
          <w:rFonts w:ascii="Arial" w:hAnsi="Arial" w:cs="Arial"/>
          <w:b/>
          <w:sz w:val="26"/>
          <w:szCs w:val="26"/>
        </w:rPr>
        <w:t>2. Association pour la Recherche Qualitative</w:t>
      </w:r>
      <w:r>
        <w:rPr>
          <w:rFonts w:ascii="Arial" w:hAnsi="Arial" w:cs="Arial"/>
          <w:b/>
        </w:rPr>
        <w:t xml:space="preserve"> (ARQ)</w:t>
      </w:r>
    </w:p>
    <w:p w:rsidR="003352C8" w:rsidRDefault="003352C8" w:rsidP="003352C8">
      <w:pPr>
        <w:rPr>
          <w:rFonts w:ascii="Arial" w:hAnsi="Arial" w:cs="Arial"/>
          <w:b/>
        </w:rPr>
      </w:pPr>
    </w:p>
    <w:p w:rsidR="003352C8" w:rsidRDefault="003352C8" w:rsidP="003352C8">
      <w:pPr>
        <w:rPr>
          <w:rFonts w:ascii="Arial" w:hAnsi="Arial" w:cs="Arial"/>
          <w:b/>
        </w:rPr>
      </w:pPr>
    </w:p>
    <w:p w:rsidR="003352C8" w:rsidRDefault="003352C8" w:rsidP="003352C8">
      <w:pPr>
        <w:jc w:val="center"/>
        <w:rPr>
          <w:rFonts w:ascii="Arial" w:hAnsi="Arial" w:cs="Arial"/>
          <w:szCs w:val="24"/>
        </w:rPr>
      </w:pPr>
      <w:r>
        <w:rPr>
          <w:rFonts w:ascii="Arial" w:hAnsi="Arial" w:cs="Arial"/>
          <w:szCs w:val="24"/>
        </w:rPr>
        <w:t>Collaboration spéciale :</w:t>
      </w:r>
    </w:p>
    <w:p w:rsidR="003352C8" w:rsidRDefault="003352C8" w:rsidP="003352C8">
      <w:pPr>
        <w:rPr>
          <w:rFonts w:ascii="Arial" w:hAnsi="Arial" w:cs="Arial"/>
          <w:sz w:val="18"/>
          <w:szCs w:val="18"/>
        </w:rPr>
      </w:pPr>
    </w:p>
    <w:p w:rsidR="003352C8" w:rsidRDefault="003352C8" w:rsidP="003352C8">
      <w:pPr>
        <w:jc w:val="center"/>
        <w:rPr>
          <w:rFonts w:ascii="Arial" w:hAnsi="Arial" w:cs="Arial"/>
          <w:sz w:val="22"/>
          <w:szCs w:val="22"/>
        </w:rPr>
      </w:pPr>
      <w:r>
        <w:rPr>
          <w:rFonts w:ascii="Arial" w:hAnsi="Arial" w:cs="Arial"/>
          <w:sz w:val="22"/>
          <w:szCs w:val="22"/>
        </w:rPr>
        <w:t>Musée de la Civilisation de Québec</w:t>
      </w:r>
    </w:p>
    <w:p w:rsidR="003352C8" w:rsidRDefault="003352C8" w:rsidP="003352C8">
      <w:pPr>
        <w:rPr>
          <w:rFonts w:ascii="Arial" w:hAnsi="Arial" w:cs="Arial"/>
          <w:b/>
          <w:sz w:val="18"/>
          <w:szCs w:val="18"/>
        </w:rPr>
      </w:pPr>
    </w:p>
    <w:p w:rsidR="003352C8" w:rsidRDefault="003352C8" w:rsidP="003352C8">
      <w:pPr>
        <w:rPr>
          <w:rFonts w:ascii="Arial" w:hAnsi="Arial" w:cs="Arial"/>
          <w:b/>
          <w:sz w:val="18"/>
          <w:szCs w:val="18"/>
        </w:rPr>
      </w:pPr>
    </w:p>
    <w:p w:rsidR="003352C8" w:rsidRDefault="003352C8" w:rsidP="003352C8">
      <w:pPr>
        <w:rPr>
          <w:rFonts w:ascii="Arial" w:hAnsi="Arial" w:cs="Arial"/>
          <w:b/>
          <w:sz w:val="18"/>
          <w:szCs w:val="18"/>
        </w:rPr>
      </w:pPr>
    </w:p>
    <w:p w:rsidR="003352C8" w:rsidRDefault="003352C8" w:rsidP="003352C8">
      <w:pPr>
        <w:rPr>
          <w:rFonts w:ascii="Arial" w:hAnsi="Arial" w:cs="Arial"/>
          <w:b/>
          <w:sz w:val="18"/>
          <w:szCs w:val="18"/>
        </w:rPr>
      </w:pPr>
    </w:p>
    <w:p w:rsidR="003352C8" w:rsidRDefault="003352C8" w:rsidP="003352C8">
      <w:pPr>
        <w:jc w:val="center"/>
        <w:rPr>
          <w:rFonts w:ascii="Arial" w:hAnsi="Arial" w:cs="Arial"/>
        </w:rPr>
      </w:pPr>
      <w:proofErr w:type="gramStart"/>
      <w:r>
        <w:rPr>
          <w:rFonts w:ascii="Arial" w:hAnsi="Arial" w:cs="Arial"/>
        </w:rPr>
        <w:t>Date  :</w:t>
      </w:r>
      <w:proofErr w:type="gramEnd"/>
      <w:r>
        <w:rPr>
          <w:rFonts w:ascii="Arial" w:hAnsi="Arial" w:cs="Arial"/>
        </w:rPr>
        <w:t xml:space="preserve">    28 octobre 2005 de 8h30 à 16h00</w:t>
      </w:r>
    </w:p>
    <w:p w:rsidR="003352C8" w:rsidRDefault="003352C8" w:rsidP="003352C8">
      <w:pPr>
        <w:jc w:val="center"/>
        <w:rPr>
          <w:rFonts w:ascii="Arial" w:hAnsi="Arial" w:cs="Arial"/>
          <w:b/>
        </w:rPr>
      </w:pPr>
      <w:proofErr w:type="gramStart"/>
      <w:r>
        <w:rPr>
          <w:rFonts w:ascii="Arial" w:hAnsi="Arial" w:cs="Arial"/>
        </w:rPr>
        <w:t>Lieu  :</w:t>
      </w:r>
      <w:proofErr w:type="gramEnd"/>
      <w:r>
        <w:rPr>
          <w:rFonts w:ascii="Arial" w:hAnsi="Arial" w:cs="Arial"/>
        </w:rPr>
        <w:t xml:space="preserve">    Musée de la civilisation de Québec</w:t>
      </w:r>
    </w:p>
    <w:p w:rsidR="003352C8" w:rsidRDefault="003352C8" w:rsidP="003352C8">
      <w:pPr>
        <w:rPr>
          <w:rFonts w:ascii="Arial" w:hAnsi="Arial" w:cs="Arial"/>
          <w:b/>
        </w:rPr>
      </w:pPr>
    </w:p>
    <w:p w:rsidR="003352C8" w:rsidRDefault="003352C8" w:rsidP="003352C8">
      <w:pPr>
        <w:rPr>
          <w:b/>
        </w:rPr>
      </w:pPr>
    </w:p>
    <w:p w:rsidR="003352C8" w:rsidRDefault="003352C8" w:rsidP="003352C8">
      <w:pPr>
        <w:pBdr>
          <w:top w:val="single" w:sz="4" w:space="1" w:color="auto"/>
          <w:left w:val="single" w:sz="4" w:space="4" w:color="auto"/>
          <w:bottom w:val="single" w:sz="4" w:space="1" w:color="auto"/>
          <w:right w:val="single" w:sz="4" w:space="4" w:color="auto"/>
        </w:pBdr>
        <w:ind w:left="1440" w:right="1440"/>
        <w:rPr>
          <w:b/>
        </w:rPr>
      </w:pPr>
    </w:p>
    <w:p w:rsidR="003352C8" w:rsidRDefault="003352C8" w:rsidP="00AF01DF">
      <w:pPr>
        <w:pBdr>
          <w:top w:val="single" w:sz="4" w:space="1" w:color="auto"/>
          <w:left w:val="single" w:sz="4" w:space="4" w:color="auto"/>
          <w:bottom w:val="single" w:sz="4" w:space="1" w:color="auto"/>
          <w:right w:val="single" w:sz="4" w:space="4" w:color="auto"/>
        </w:pBdr>
        <w:ind w:left="1440" w:right="1440"/>
        <w:jc w:val="center"/>
        <w:rPr>
          <w:b/>
          <w:u w:val="single"/>
        </w:rPr>
      </w:pPr>
      <w:r>
        <w:rPr>
          <w:b/>
          <w:u w:val="single"/>
        </w:rPr>
        <w:t>Responsables :</w:t>
      </w:r>
    </w:p>
    <w:p w:rsidR="003352C8" w:rsidRDefault="003352C8" w:rsidP="003352C8">
      <w:pPr>
        <w:pBdr>
          <w:top w:val="single" w:sz="4" w:space="1" w:color="auto"/>
          <w:left w:val="single" w:sz="4" w:space="4" w:color="auto"/>
          <w:bottom w:val="single" w:sz="4" w:space="1" w:color="auto"/>
          <w:right w:val="single" w:sz="4" w:space="4" w:color="auto"/>
        </w:pBdr>
        <w:ind w:left="1440" w:right="1440"/>
        <w:jc w:val="center"/>
        <w:rPr>
          <w:b/>
        </w:rPr>
      </w:pPr>
    </w:p>
    <w:p w:rsidR="003352C8" w:rsidRDefault="003352C8" w:rsidP="003352C8">
      <w:pPr>
        <w:pBdr>
          <w:top w:val="single" w:sz="4" w:space="1" w:color="auto"/>
          <w:left w:val="single" w:sz="4" w:space="4" w:color="auto"/>
          <w:bottom w:val="single" w:sz="4" w:space="1" w:color="auto"/>
          <w:right w:val="single" w:sz="4" w:space="4" w:color="auto"/>
        </w:pBdr>
        <w:ind w:left="1440" w:right="1440"/>
        <w:jc w:val="center"/>
        <w:rPr>
          <w:sz w:val="22"/>
          <w:szCs w:val="22"/>
        </w:rPr>
      </w:pPr>
      <w:r>
        <w:rPr>
          <w:sz w:val="22"/>
          <w:szCs w:val="22"/>
        </w:rPr>
        <w:t>Michel-</w:t>
      </w:r>
      <w:proofErr w:type="spellStart"/>
      <w:r>
        <w:rPr>
          <w:sz w:val="22"/>
          <w:szCs w:val="22"/>
        </w:rPr>
        <w:t>Salmador</w:t>
      </w:r>
      <w:proofErr w:type="spellEnd"/>
      <w:r>
        <w:rPr>
          <w:sz w:val="22"/>
          <w:szCs w:val="22"/>
        </w:rPr>
        <w:t xml:space="preserve"> Louis, IRFIQ</w:t>
      </w:r>
    </w:p>
    <w:p w:rsidR="00AF01DF" w:rsidRDefault="00AF01DF" w:rsidP="003352C8">
      <w:pPr>
        <w:pBdr>
          <w:top w:val="single" w:sz="4" w:space="1" w:color="auto"/>
          <w:left w:val="single" w:sz="4" w:space="4" w:color="auto"/>
          <w:bottom w:val="single" w:sz="4" w:space="1" w:color="auto"/>
          <w:right w:val="single" w:sz="4" w:space="4" w:color="auto"/>
        </w:pBdr>
        <w:ind w:left="1440" w:right="1440"/>
        <w:jc w:val="center"/>
        <w:rPr>
          <w:sz w:val="22"/>
          <w:szCs w:val="22"/>
        </w:rPr>
      </w:pPr>
    </w:p>
    <w:p w:rsidR="003352C8" w:rsidRDefault="003352C8" w:rsidP="00AF01DF">
      <w:pPr>
        <w:pBdr>
          <w:top w:val="single" w:sz="4" w:space="1" w:color="auto"/>
          <w:left w:val="single" w:sz="4" w:space="4" w:color="auto"/>
          <w:bottom w:val="single" w:sz="4" w:space="1" w:color="auto"/>
          <w:right w:val="single" w:sz="4" w:space="4" w:color="auto"/>
        </w:pBdr>
        <w:ind w:left="1440" w:right="1440"/>
        <w:jc w:val="center"/>
        <w:rPr>
          <w:sz w:val="22"/>
          <w:szCs w:val="22"/>
        </w:rPr>
      </w:pPr>
      <w:r>
        <w:rPr>
          <w:sz w:val="22"/>
          <w:szCs w:val="22"/>
        </w:rPr>
        <w:t>Stéphane Martineau, ARQ</w:t>
      </w:r>
    </w:p>
    <w:p w:rsidR="003352C8" w:rsidRDefault="003352C8" w:rsidP="003352C8">
      <w:pPr>
        <w:rPr>
          <w:b/>
          <w:sz w:val="40"/>
          <w:szCs w:val="40"/>
          <w:u w:val="single"/>
        </w:rPr>
      </w:pPr>
    </w:p>
    <w:p w:rsidR="003352C8" w:rsidRDefault="003352C8" w:rsidP="003352C8">
      <w:pPr>
        <w:rPr>
          <w:b/>
          <w:sz w:val="40"/>
          <w:szCs w:val="40"/>
        </w:rPr>
      </w:pPr>
      <w:r>
        <w:rPr>
          <w:b/>
          <w:sz w:val="40"/>
          <w:szCs w:val="40"/>
          <w:u w:val="single"/>
        </w:rPr>
        <w:t>Préambule</w:t>
      </w:r>
      <w:r>
        <w:rPr>
          <w:b/>
          <w:sz w:val="40"/>
          <w:szCs w:val="40"/>
        </w:rPr>
        <w:t> :</w:t>
      </w:r>
    </w:p>
    <w:p w:rsidR="003352C8" w:rsidRDefault="003352C8" w:rsidP="003352C8">
      <w:pPr>
        <w:rPr>
          <w:b/>
        </w:rPr>
      </w:pPr>
    </w:p>
    <w:p w:rsidR="003352C8" w:rsidRDefault="003352C8" w:rsidP="003352C8">
      <w:pPr>
        <w:ind w:left="720" w:right="720"/>
        <w:jc w:val="both"/>
        <w:rPr>
          <w:rFonts w:ascii="Arial" w:hAnsi="Arial" w:cs="Arial"/>
          <w:sz w:val="22"/>
          <w:szCs w:val="22"/>
        </w:rPr>
      </w:pPr>
    </w:p>
    <w:p w:rsidR="003352C8" w:rsidRDefault="003352C8" w:rsidP="003352C8">
      <w:pPr>
        <w:ind w:left="720" w:right="720"/>
        <w:jc w:val="both"/>
        <w:rPr>
          <w:rFonts w:ascii="Arial" w:hAnsi="Arial" w:cs="Arial"/>
          <w:szCs w:val="24"/>
        </w:rPr>
      </w:pPr>
      <w:r>
        <w:rPr>
          <w:rFonts w:ascii="Arial" w:hAnsi="Arial" w:cs="Arial"/>
          <w:szCs w:val="24"/>
        </w:rPr>
        <w:t xml:space="preserve">Au fil de ses quinze années d’activités scientifiques et de rapprochement interculturel, l’Institut a abordé plusieurs thèmes de réflexion et de recherche tels que : l’intégration en général et l’intégration des jeunes, le racisme, la pluralité culturelle, la régionalisation de l’immigration, l’identité culturelle etc. Chacun des colloques a donné lieu à plusieurs conférences et communications abordant les problématiques sous différentes facettes.  </w:t>
      </w:r>
    </w:p>
    <w:p w:rsidR="003352C8" w:rsidRDefault="003352C8" w:rsidP="003352C8">
      <w:pPr>
        <w:ind w:left="720" w:right="720"/>
        <w:jc w:val="both"/>
        <w:rPr>
          <w:rFonts w:ascii="Arial" w:hAnsi="Arial" w:cs="Arial"/>
          <w:szCs w:val="24"/>
        </w:rPr>
      </w:pPr>
    </w:p>
    <w:p w:rsidR="003352C8" w:rsidRDefault="003352C8" w:rsidP="003352C8">
      <w:pPr>
        <w:ind w:left="720" w:right="720"/>
        <w:jc w:val="both"/>
        <w:rPr>
          <w:rFonts w:ascii="Arial" w:hAnsi="Arial" w:cs="Arial"/>
          <w:szCs w:val="24"/>
        </w:rPr>
      </w:pPr>
      <w:r>
        <w:rPr>
          <w:rFonts w:ascii="Arial" w:hAnsi="Arial" w:cs="Arial"/>
          <w:szCs w:val="24"/>
        </w:rPr>
        <w:t>À chacune de ces occasions, nous croyons avoir observé que la plupart des chercheurs qui ont enrichi nos colloques des résultats de leurs recherches ont manifesté une grande prédilection pour les méthodes qualitatives telles que l’observation, l’entrevue de groupe, le récit de vie, la participation etc.  Devant pareil constat, la tentation est grande d’associer les méthodes qualitatives aux recherches reliées aux questions d’immigration et d’</w:t>
      </w:r>
      <w:proofErr w:type="spellStart"/>
      <w:r>
        <w:rPr>
          <w:rFonts w:ascii="Arial" w:hAnsi="Arial" w:cs="Arial"/>
          <w:szCs w:val="24"/>
        </w:rPr>
        <w:t>interculturalité</w:t>
      </w:r>
      <w:proofErr w:type="spellEnd"/>
      <w:r>
        <w:rPr>
          <w:rFonts w:ascii="Arial" w:hAnsi="Arial" w:cs="Arial"/>
          <w:szCs w:val="24"/>
        </w:rPr>
        <w:t xml:space="preserve">. </w:t>
      </w:r>
    </w:p>
    <w:p w:rsidR="003352C8" w:rsidRDefault="003352C8" w:rsidP="003352C8">
      <w:pPr>
        <w:ind w:left="720" w:right="720"/>
        <w:jc w:val="both"/>
        <w:rPr>
          <w:rFonts w:ascii="Arial" w:hAnsi="Arial" w:cs="Arial"/>
          <w:szCs w:val="24"/>
        </w:rPr>
      </w:pPr>
    </w:p>
    <w:p w:rsidR="003352C8" w:rsidRDefault="003352C8" w:rsidP="003352C8">
      <w:pPr>
        <w:ind w:left="720" w:right="720"/>
        <w:jc w:val="both"/>
        <w:rPr>
          <w:rFonts w:ascii="Arial" w:hAnsi="Arial" w:cs="Arial"/>
          <w:szCs w:val="24"/>
        </w:rPr>
      </w:pPr>
      <w:r>
        <w:rPr>
          <w:rFonts w:ascii="Arial" w:hAnsi="Arial" w:cs="Arial"/>
          <w:szCs w:val="24"/>
        </w:rPr>
        <w:t>Or, malgré toute la rigueur que les chercheurs  peuvent démontrer dans leur protocole de recherche, dans la méthodologie et dans l’interprétation des résultats, certaines interrogations persistent quant à la scientificité de ces méthodes et la validité voire la valeur des résultats obtenus dans ces types de recherche.  Car, il semble qu’il existe autant de ces méthodes que de chercheurs pour ne pas dire de recherches, et d’un autre côté on se demande si ces résultats peuvent être généralisés.  Il faut ajouter que certains doutent de l’éthique de certaines de ces méthodes par exemple le récit de vie.  Or, justement, dans les recherches sur les syndromes post-traumatiques, il est fait grand usage du récit de vie.  De cette réflexion a émergé l’idée d’organiser un débat sur l’adéquation, l’utilité, la fiabilité, l’efficacité, la scientificité… de ces méthodes.</w:t>
      </w:r>
    </w:p>
    <w:p w:rsidR="003352C8" w:rsidRDefault="003352C8" w:rsidP="003352C8">
      <w:pPr>
        <w:ind w:left="720" w:right="720"/>
        <w:jc w:val="both"/>
        <w:rPr>
          <w:rFonts w:ascii="Arial" w:hAnsi="Arial" w:cs="Arial"/>
          <w:szCs w:val="24"/>
        </w:rPr>
      </w:pPr>
      <w:r>
        <w:rPr>
          <w:rFonts w:ascii="Arial" w:hAnsi="Arial" w:cs="Arial"/>
          <w:szCs w:val="24"/>
        </w:rPr>
        <w:t xml:space="preserve">  </w:t>
      </w:r>
    </w:p>
    <w:p w:rsidR="003352C8" w:rsidRDefault="003352C8" w:rsidP="003352C8">
      <w:pPr>
        <w:ind w:left="720" w:right="720"/>
        <w:jc w:val="both"/>
        <w:rPr>
          <w:rFonts w:ascii="Arial" w:hAnsi="Arial" w:cs="Arial"/>
          <w:szCs w:val="24"/>
        </w:rPr>
      </w:pPr>
      <w:r>
        <w:rPr>
          <w:rFonts w:ascii="Arial" w:hAnsi="Arial" w:cs="Arial"/>
          <w:szCs w:val="24"/>
        </w:rPr>
        <w:t xml:space="preserve">Pour nous accompagner dans notre démarche, nous avons sollicité et obtenu le partenariat de l’Association pour la Recherche qualitative (ARQ) dont l’existence remonte à de nombreuses années.  Ayant son siège social à l’Université </w:t>
      </w:r>
      <w:r>
        <w:rPr>
          <w:rFonts w:ascii="Arial" w:hAnsi="Arial" w:cs="Arial"/>
          <w:szCs w:val="24"/>
        </w:rPr>
        <w:lastRenderedPageBreak/>
        <w:t>du Québec à Trois-Rivières, l’ARQ organise chaque année un ou deux colloques scientifiques sur des questions reliées à la recherche qualitative et publie une revue dédiée à la recherche qualitative.</w:t>
      </w:r>
    </w:p>
    <w:p w:rsidR="003352C8" w:rsidRDefault="003352C8" w:rsidP="003352C8">
      <w:pPr>
        <w:ind w:left="720" w:right="720"/>
        <w:jc w:val="both"/>
        <w:rPr>
          <w:rFonts w:ascii="Arial" w:hAnsi="Arial" w:cs="Arial"/>
          <w:szCs w:val="24"/>
        </w:rPr>
      </w:pPr>
    </w:p>
    <w:p w:rsidR="003352C8" w:rsidRDefault="003352C8" w:rsidP="003352C8">
      <w:pPr>
        <w:ind w:left="720" w:right="720"/>
        <w:jc w:val="both"/>
        <w:rPr>
          <w:rFonts w:ascii="Arial" w:hAnsi="Arial" w:cs="Arial"/>
          <w:i/>
          <w:szCs w:val="24"/>
        </w:rPr>
      </w:pPr>
      <w:r>
        <w:rPr>
          <w:rFonts w:ascii="Arial" w:hAnsi="Arial" w:cs="Arial"/>
          <w:szCs w:val="24"/>
        </w:rPr>
        <w:t xml:space="preserve">Ainsi, l’Institut de Recherche et de Formation interculturelles de Québec (IRFIQ) et l’Association pour la Recherche Qualitative (ARQ) ont décidé d’organiser conjointement, avec la collaboration du Musée de la civilisation, un colloque ayant pour thème : </w:t>
      </w:r>
      <w:r>
        <w:rPr>
          <w:rFonts w:ascii="Arial" w:hAnsi="Arial" w:cs="Arial"/>
          <w:b/>
          <w:szCs w:val="24"/>
        </w:rPr>
        <w:t xml:space="preserve">Approches qualitatives et recherche interculturelle : </w:t>
      </w:r>
      <w:r>
        <w:rPr>
          <w:rFonts w:ascii="Arial" w:hAnsi="Arial" w:cs="Arial"/>
          <w:i/>
          <w:szCs w:val="24"/>
        </w:rPr>
        <w:t>bien comprendre pour mieux intervenir</w:t>
      </w:r>
    </w:p>
    <w:p w:rsidR="003352C8" w:rsidRDefault="003352C8" w:rsidP="003352C8">
      <w:pPr>
        <w:ind w:left="720" w:right="720"/>
        <w:rPr>
          <w:rFonts w:ascii="Arial" w:hAnsi="Arial" w:cs="Arial"/>
          <w:b/>
          <w:szCs w:val="24"/>
          <w:u w:val="single"/>
        </w:rPr>
      </w:pPr>
    </w:p>
    <w:p w:rsidR="003352C8" w:rsidRDefault="003352C8" w:rsidP="003352C8">
      <w:pPr>
        <w:ind w:left="720" w:right="720"/>
        <w:rPr>
          <w:rFonts w:ascii="Arial" w:hAnsi="Arial" w:cs="Arial"/>
          <w:b/>
          <w:sz w:val="32"/>
          <w:szCs w:val="32"/>
          <w:u w:val="single"/>
        </w:rPr>
      </w:pPr>
    </w:p>
    <w:p w:rsidR="003352C8" w:rsidRDefault="003352C8" w:rsidP="003352C8">
      <w:pPr>
        <w:ind w:left="720" w:right="720"/>
        <w:rPr>
          <w:rFonts w:ascii="Arial" w:hAnsi="Arial" w:cs="Arial"/>
          <w:b/>
          <w:sz w:val="32"/>
          <w:szCs w:val="32"/>
          <w:u w:val="single"/>
        </w:rPr>
      </w:pPr>
    </w:p>
    <w:p w:rsidR="003352C8" w:rsidRDefault="003352C8" w:rsidP="003352C8">
      <w:pPr>
        <w:rPr>
          <w:b/>
          <w:sz w:val="32"/>
          <w:szCs w:val="32"/>
        </w:rPr>
      </w:pPr>
      <w:r>
        <w:rPr>
          <w:b/>
          <w:sz w:val="32"/>
          <w:szCs w:val="32"/>
          <w:u w:val="single"/>
        </w:rPr>
        <w:t>Objectifs</w:t>
      </w:r>
      <w:r>
        <w:rPr>
          <w:b/>
          <w:sz w:val="32"/>
          <w:szCs w:val="32"/>
        </w:rPr>
        <w:t xml:space="preserve"> :</w:t>
      </w:r>
    </w:p>
    <w:p w:rsidR="003352C8" w:rsidRDefault="003352C8" w:rsidP="003352C8">
      <w:pPr>
        <w:ind w:left="720" w:right="720"/>
        <w:rPr>
          <w:rFonts w:ascii="Arial" w:hAnsi="Arial" w:cs="Arial"/>
        </w:rPr>
      </w:pPr>
    </w:p>
    <w:p w:rsidR="003352C8" w:rsidRDefault="003352C8" w:rsidP="003352C8">
      <w:pPr>
        <w:jc w:val="both"/>
        <w:rPr>
          <w:sz w:val="22"/>
          <w:szCs w:val="22"/>
        </w:rPr>
      </w:pPr>
      <w:r>
        <w:rPr>
          <w:sz w:val="22"/>
          <w:szCs w:val="22"/>
        </w:rPr>
        <w:t>.</w:t>
      </w:r>
    </w:p>
    <w:p w:rsidR="003352C8" w:rsidRDefault="003352C8" w:rsidP="003352C8">
      <w:pPr>
        <w:numPr>
          <w:ilvl w:val="0"/>
          <w:numId w:val="2"/>
        </w:numPr>
        <w:ind w:right="720"/>
        <w:jc w:val="both"/>
        <w:rPr>
          <w:rFonts w:ascii="Arial" w:hAnsi="Arial" w:cs="Arial"/>
        </w:rPr>
      </w:pPr>
      <w:r>
        <w:rPr>
          <w:rFonts w:ascii="Arial" w:hAnsi="Arial" w:cs="Arial"/>
        </w:rPr>
        <w:t>Créer un espace de dialogue critique entre les méthodes qualitatives et la recherche en interculturel;</w:t>
      </w:r>
    </w:p>
    <w:p w:rsidR="003352C8" w:rsidRDefault="003352C8" w:rsidP="003352C8">
      <w:pPr>
        <w:ind w:left="720" w:right="720"/>
        <w:rPr>
          <w:rFonts w:ascii="Arial" w:hAnsi="Arial" w:cs="Arial"/>
        </w:rPr>
      </w:pPr>
    </w:p>
    <w:p w:rsidR="003352C8" w:rsidRDefault="003352C8" w:rsidP="003352C8">
      <w:pPr>
        <w:numPr>
          <w:ilvl w:val="0"/>
          <w:numId w:val="2"/>
        </w:numPr>
        <w:ind w:right="720"/>
        <w:jc w:val="both"/>
        <w:rPr>
          <w:rFonts w:ascii="Arial" w:hAnsi="Arial" w:cs="Arial"/>
        </w:rPr>
      </w:pPr>
      <w:r>
        <w:rPr>
          <w:rFonts w:ascii="Arial" w:hAnsi="Arial" w:cs="Arial"/>
        </w:rPr>
        <w:t>Prendre connaissance de diverses méthodes qualitatives, divers courants de pensées ou de diverses écoles de méthodologies qualitatives;</w:t>
      </w:r>
    </w:p>
    <w:p w:rsidR="003352C8" w:rsidRDefault="003352C8" w:rsidP="003352C8">
      <w:pPr>
        <w:ind w:left="720" w:right="720"/>
        <w:jc w:val="both"/>
        <w:rPr>
          <w:rFonts w:ascii="Arial" w:hAnsi="Arial" w:cs="Arial"/>
        </w:rPr>
      </w:pPr>
    </w:p>
    <w:p w:rsidR="003352C8" w:rsidRDefault="003352C8" w:rsidP="003352C8">
      <w:pPr>
        <w:numPr>
          <w:ilvl w:val="0"/>
          <w:numId w:val="2"/>
        </w:numPr>
        <w:ind w:right="720"/>
        <w:jc w:val="both"/>
      </w:pPr>
      <w:r>
        <w:rPr>
          <w:rFonts w:ascii="Arial" w:hAnsi="Arial" w:cs="Arial"/>
        </w:rPr>
        <w:t xml:space="preserve">Favoriser la réflexion sur l’utilité, la fiabilité, la scientificité </w:t>
      </w:r>
      <w:proofErr w:type="spellStart"/>
      <w:r>
        <w:rPr>
          <w:rFonts w:ascii="Arial" w:hAnsi="Arial" w:cs="Arial"/>
        </w:rPr>
        <w:t>etc</w:t>
      </w:r>
      <w:proofErr w:type="spellEnd"/>
      <w:r>
        <w:rPr>
          <w:rFonts w:ascii="Arial" w:hAnsi="Arial" w:cs="Arial"/>
        </w:rPr>
        <w:t xml:space="preserve"> des méthodes qualitatives utilisées dans la conduite des recherches en interculturel</w:t>
      </w:r>
      <w:r>
        <w:t>.</w:t>
      </w:r>
    </w:p>
    <w:p w:rsidR="003352C8" w:rsidRDefault="003352C8" w:rsidP="003352C8">
      <w:pPr>
        <w:jc w:val="both"/>
        <w:rPr>
          <w:sz w:val="22"/>
          <w:szCs w:val="22"/>
        </w:rPr>
      </w:pPr>
    </w:p>
    <w:p w:rsidR="003352C8" w:rsidRDefault="003352C8" w:rsidP="003352C8">
      <w:pPr>
        <w:spacing w:line="360" w:lineRule="auto"/>
        <w:jc w:val="center"/>
        <w:rPr>
          <w:b/>
          <w:smallCaps/>
          <w:sz w:val="44"/>
          <w:szCs w:val="44"/>
          <w:u w:val="single"/>
        </w:rPr>
      </w:pPr>
    </w:p>
    <w:p w:rsidR="003352C8" w:rsidRDefault="003352C8" w:rsidP="003352C8">
      <w:pPr>
        <w:spacing w:line="360" w:lineRule="auto"/>
        <w:rPr>
          <w:b/>
          <w:smallCaps/>
          <w:sz w:val="44"/>
          <w:szCs w:val="44"/>
          <w:u w:val="single"/>
        </w:rPr>
      </w:pPr>
    </w:p>
    <w:p w:rsidR="003352C8" w:rsidRDefault="003352C8" w:rsidP="003352C8">
      <w:pPr>
        <w:spacing w:line="360" w:lineRule="auto"/>
        <w:rPr>
          <w:b/>
          <w:smallCaps/>
          <w:sz w:val="44"/>
          <w:szCs w:val="44"/>
          <w:u w:val="single"/>
        </w:rPr>
      </w:pPr>
    </w:p>
    <w:p w:rsidR="003352C8" w:rsidRDefault="003352C8" w:rsidP="003352C8">
      <w:pPr>
        <w:spacing w:line="360" w:lineRule="auto"/>
        <w:rPr>
          <w:b/>
          <w:smallCaps/>
          <w:sz w:val="44"/>
          <w:szCs w:val="44"/>
          <w:u w:val="single"/>
        </w:rPr>
      </w:pPr>
    </w:p>
    <w:p w:rsidR="003352C8" w:rsidRDefault="003352C8" w:rsidP="003352C8">
      <w:pPr>
        <w:spacing w:line="360" w:lineRule="auto"/>
        <w:jc w:val="center"/>
        <w:rPr>
          <w:b/>
          <w:smallCaps/>
          <w:sz w:val="44"/>
          <w:szCs w:val="44"/>
          <w:u w:val="single"/>
        </w:rPr>
      </w:pPr>
    </w:p>
    <w:p w:rsidR="003352C8" w:rsidRDefault="003352C8" w:rsidP="003352C8">
      <w:pPr>
        <w:spacing w:line="360" w:lineRule="auto"/>
        <w:jc w:val="center"/>
        <w:rPr>
          <w:b/>
          <w:smallCaps/>
          <w:sz w:val="44"/>
          <w:szCs w:val="44"/>
          <w:u w:val="single"/>
          <w:lang w:val="pt-BR"/>
        </w:rPr>
      </w:pPr>
      <w:r>
        <w:rPr>
          <w:b/>
          <w:smallCaps/>
          <w:sz w:val="44"/>
          <w:szCs w:val="44"/>
          <w:u w:val="single"/>
          <w:lang w:val="pt-BR"/>
        </w:rPr>
        <w:lastRenderedPageBreak/>
        <w:t xml:space="preserve">Programme  </w:t>
      </w:r>
    </w:p>
    <w:p w:rsidR="003352C8" w:rsidRDefault="003352C8" w:rsidP="003352C8">
      <w:pPr>
        <w:spacing w:line="360" w:lineRule="auto"/>
        <w:ind w:left="708"/>
        <w:rPr>
          <w:rFonts w:ascii="Arial" w:hAnsi="Arial" w:cs="Arial"/>
          <w:b/>
          <w:u w:val="single"/>
          <w:lang w:val="pt-BR"/>
        </w:rPr>
      </w:pPr>
    </w:p>
    <w:p w:rsidR="003352C8" w:rsidRDefault="003352C8" w:rsidP="003352C8">
      <w:pPr>
        <w:spacing w:line="360" w:lineRule="auto"/>
        <w:rPr>
          <w:rFonts w:ascii="Arial" w:hAnsi="Arial" w:cs="Arial"/>
          <w:lang w:val="pt-BR"/>
        </w:rPr>
      </w:pPr>
      <w:r>
        <w:rPr>
          <w:rFonts w:ascii="Arial" w:hAnsi="Arial" w:cs="Arial"/>
          <w:b/>
          <w:sz w:val="28"/>
          <w:szCs w:val="28"/>
          <w:u w:val="single"/>
          <w:lang w:val="pt-BR"/>
        </w:rPr>
        <w:t>8h30</w:t>
      </w:r>
      <w:r>
        <w:rPr>
          <w:rFonts w:ascii="Arial" w:hAnsi="Arial" w:cs="Arial"/>
          <w:b/>
          <w:sz w:val="28"/>
          <w:szCs w:val="28"/>
          <w:u w:val="single"/>
          <w:lang w:val="pt-BR"/>
        </w:rPr>
        <w:tab/>
        <w:t>à 9h10</w:t>
      </w:r>
      <w:r>
        <w:rPr>
          <w:rFonts w:ascii="Arial" w:hAnsi="Arial" w:cs="Arial"/>
          <w:lang w:val="pt-BR"/>
        </w:rPr>
        <w:tab/>
      </w:r>
    </w:p>
    <w:p w:rsidR="003352C8" w:rsidRDefault="003352C8" w:rsidP="003352C8">
      <w:pPr>
        <w:spacing w:line="360" w:lineRule="auto"/>
        <w:rPr>
          <w:rFonts w:ascii="Arial" w:hAnsi="Arial" w:cs="Arial"/>
          <w:sz w:val="32"/>
          <w:szCs w:val="32"/>
          <w:lang w:val="pt-BR"/>
        </w:rPr>
      </w:pPr>
      <w:r>
        <w:rPr>
          <w:rFonts w:ascii="Arial" w:hAnsi="Arial" w:cs="Arial"/>
          <w:b/>
          <w:sz w:val="28"/>
          <w:szCs w:val="28"/>
          <w:lang w:val="pt-BR"/>
        </w:rPr>
        <w:t>Accueil</w:t>
      </w:r>
    </w:p>
    <w:p w:rsidR="003352C8" w:rsidRDefault="003352C8" w:rsidP="003352C8">
      <w:pPr>
        <w:spacing w:line="360" w:lineRule="auto"/>
        <w:rPr>
          <w:rFonts w:ascii="Arial" w:hAnsi="Arial" w:cs="Arial"/>
          <w:b/>
          <w:sz w:val="22"/>
          <w:szCs w:val="22"/>
          <w:u w:val="single"/>
          <w:lang w:val="pt-BR"/>
        </w:rPr>
      </w:pPr>
    </w:p>
    <w:p w:rsidR="003352C8" w:rsidRDefault="003352C8" w:rsidP="003352C8">
      <w:pPr>
        <w:spacing w:line="360" w:lineRule="auto"/>
        <w:rPr>
          <w:rFonts w:ascii="Arial" w:hAnsi="Arial" w:cs="Arial"/>
          <w:b/>
          <w:sz w:val="28"/>
          <w:szCs w:val="28"/>
          <w:u w:val="single"/>
          <w:lang w:val="pt-BR"/>
        </w:rPr>
      </w:pPr>
      <w:r>
        <w:rPr>
          <w:rFonts w:ascii="Arial" w:hAnsi="Arial" w:cs="Arial"/>
          <w:b/>
          <w:sz w:val="28"/>
          <w:szCs w:val="28"/>
          <w:u w:val="single"/>
          <w:lang w:val="pt-BR"/>
        </w:rPr>
        <w:t>9h10</w:t>
      </w:r>
      <w:r>
        <w:rPr>
          <w:rFonts w:ascii="Arial" w:hAnsi="Arial" w:cs="Arial"/>
          <w:b/>
          <w:sz w:val="28"/>
          <w:szCs w:val="28"/>
          <w:u w:val="single"/>
          <w:lang w:val="pt-BR"/>
        </w:rPr>
        <w:tab/>
        <w:t>à 9h30</w:t>
      </w:r>
    </w:p>
    <w:p w:rsidR="003352C8" w:rsidRDefault="003352C8" w:rsidP="003352C8">
      <w:pPr>
        <w:spacing w:line="360" w:lineRule="auto"/>
        <w:rPr>
          <w:rFonts w:ascii="Arial" w:hAnsi="Arial" w:cs="Arial"/>
          <w:sz w:val="32"/>
          <w:szCs w:val="32"/>
        </w:rPr>
      </w:pPr>
      <w:r>
        <w:rPr>
          <w:rFonts w:ascii="Arial" w:hAnsi="Arial" w:cs="Arial"/>
          <w:sz w:val="32"/>
          <w:szCs w:val="32"/>
        </w:rPr>
        <w:t>Plénière </w:t>
      </w:r>
      <w:proofErr w:type="gramStart"/>
      <w:r>
        <w:rPr>
          <w:rFonts w:ascii="Arial" w:hAnsi="Arial" w:cs="Arial"/>
          <w:sz w:val="32"/>
          <w:szCs w:val="32"/>
        </w:rPr>
        <w:t>:  Auditorium</w:t>
      </w:r>
      <w:proofErr w:type="gramEnd"/>
      <w:r>
        <w:rPr>
          <w:rFonts w:ascii="Arial" w:hAnsi="Arial" w:cs="Arial"/>
          <w:sz w:val="32"/>
          <w:szCs w:val="32"/>
        </w:rPr>
        <w:t xml:space="preserve">  1</w:t>
      </w:r>
    </w:p>
    <w:p w:rsidR="003352C8" w:rsidRDefault="003352C8" w:rsidP="003352C8">
      <w:pPr>
        <w:spacing w:line="360" w:lineRule="auto"/>
        <w:rPr>
          <w:rFonts w:ascii="Arial" w:hAnsi="Arial" w:cs="Arial"/>
        </w:rPr>
      </w:pPr>
      <w:r>
        <w:rPr>
          <w:rFonts w:ascii="Arial" w:hAnsi="Arial" w:cs="Arial"/>
        </w:rPr>
        <w:tab/>
      </w:r>
      <w:r>
        <w:rPr>
          <w:rFonts w:ascii="Arial" w:hAnsi="Arial" w:cs="Arial"/>
        </w:rPr>
        <w:tab/>
        <w:t>Ouverture présidée conjointement par :</w:t>
      </w:r>
      <w:r>
        <w:rPr>
          <w:rFonts w:ascii="Arial" w:hAnsi="Arial" w:cs="Arial"/>
        </w:rPr>
        <w:tab/>
      </w:r>
    </w:p>
    <w:p w:rsidR="003352C8" w:rsidRDefault="003352C8" w:rsidP="003352C8">
      <w:pPr>
        <w:spacing w:line="360" w:lineRule="auto"/>
        <w:ind w:left="1416"/>
        <w:rPr>
          <w:rFonts w:ascii="Arial" w:hAnsi="Arial" w:cs="Arial"/>
          <w:sz w:val="22"/>
          <w:szCs w:val="22"/>
        </w:rPr>
      </w:pPr>
      <w:r>
        <w:rPr>
          <w:rFonts w:ascii="Arial" w:hAnsi="Arial" w:cs="Arial"/>
          <w:sz w:val="22"/>
          <w:szCs w:val="22"/>
        </w:rPr>
        <w:t>Michel-</w:t>
      </w:r>
      <w:proofErr w:type="spellStart"/>
      <w:r>
        <w:rPr>
          <w:rFonts w:ascii="Arial" w:hAnsi="Arial" w:cs="Arial"/>
          <w:sz w:val="22"/>
          <w:szCs w:val="22"/>
        </w:rPr>
        <w:t>Salmador</w:t>
      </w:r>
      <w:proofErr w:type="spellEnd"/>
      <w:r>
        <w:rPr>
          <w:rFonts w:ascii="Arial" w:hAnsi="Arial" w:cs="Arial"/>
          <w:sz w:val="22"/>
          <w:szCs w:val="22"/>
        </w:rPr>
        <w:t xml:space="preserve"> Louis  (IRFIQ)  et  Chantal Royer  (ARQ)</w:t>
      </w:r>
      <w:r>
        <w:rPr>
          <w:rFonts w:ascii="Arial" w:hAnsi="Arial" w:cs="Arial"/>
          <w:sz w:val="22"/>
          <w:szCs w:val="22"/>
        </w:rPr>
        <w:tab/>
      </w:r>
    </w:p>
    <w:p w:rsidR="003352C8" w:rsidRDefault="003352C8" w:rsidP="003352C8">
      <w:pPr>
        <w:numPr>
          <w:ilvl w:val="2"/>
          <w:numId w:val="1"/>
        </w:numPr>
        <w:spacing w:line="360" w:lineRule="auto"/>
        <w:rPr>
          <w:rFonts w:ascii="Arial" w:hAnsi="Arial" w:cs="Arial"/>
        </w:rPr>
      </w:pPr>
      <w:r>
        <w:rPr>
          <w:rFonts w:ascii="Arial" w:hAnsi="Arial" w:cs="Arial"/>
        </w:rPr>
        <w:t xml:space="preserve">Mot de Bienvenue  </w:t>
      </w:r>
    </w:p>
    <w:p w:rsidR="003352C8" w:rsidRDefault="003352C8" w:rsidP="003352C8">
      <w:pPr>
        <w:numPr>
          <w:ilvl w:val="2"/>
          <w:numId w:val="1"/>
        </w:numPr>
        <w:spacing w:line="360" w:lineRule="auto"/>
        <w:rPr>
          <w:rFonts w:ascii="Arial" w:hAnsi="Arial" w:cs="Arial"/>
        </w:rPr>
      </w:pPr>
      <w:r>
        <w:rPr>
          <w:rFonts w:ascii="Arial" w:hAnsi="Arial" w:cs="Arial"/>
        </w:rPr>
        <w:t xml:space="preserve">Historique </w:t>
      </w:r>
    </w:p>
    <w:p w:rsidR="003352C8" w:rsidRDefault="003352C8" w:rsidP="003352C8">
      <w:pPr>
        <w:numPr>
          <w:ilvl w:val="2"/>
          <w:numId w:val="1"/>
        </w:numPr>
        <w:spacing w:line="360" w:lineRule="auto"/>
        <w:rPr>
          <w:rFonts w:ascii="Arial" w:hAnsi="Arial" w:cs="Arial"/>
        </w:rPr>
      </w:pPr>
      <w:r>
        <w:rPr>
          <w:rFonts w:ascii="Arial" w:hAnsi="Arial" w:cs="Arial"/>
        </w:rPr>
        <w:t>Déroulement</w:t>
      </w:r>
    </w:p>
    <w:p w:rsidR="003352C8" w:rsidRDefault="003352C8" w:rsidP="003352C8">
      <w:pPr>
        <w:spacing w:line="360" w:lineRule="auto"/>
        <w:ind w:left="708"/>
        <w:rPr>
          <w:rFonts w:ascii="Arial" w:hAnsi="Arial" w:cs="Arial"/>
        </w:rPr>
      </w:pPr>
    </w:p>
    <w:p w:rsidR="003352C8" w:rsidRDefault="003352C8" w:rsidP="003352C8">
      <w:pPr>
        <w:spacing w:line="360" w:lineRule="auto"/>
        <w:rPr>
          <w:rFonts w:ascii="Arial" w:hAnsi="Arial" w:cs="Arial"/>
          <w:b/>
          <w:sz w:val="28"/>
          <w:szCs w:val="28"/>
          <w:u w:val="single"/>
        </w:rPr>
      </w:pPr>
      <w:r>
        <w:rPr>
          <w:rFonts w:ascii="Arial" w:hAnsi="Arial" w:cs="Arial"/>
          <w:b/>
          <w:sz w:val="28"/>
          <w:szCs w:val="28"/>
          <w:u w:val="single"/>
        </w:rPr>
        <w:t>9h30</w:t>
      </w:r>
      <w:r>
        <w:rPr>
          <w:rFonts w:ascii="Arial" w:hAnsi="Arial" w:cs="Arial"/>
          <w:b/>
          <w:sz w:val="28"/>
          <w:szCs w:val="28"/>
          <w:u w:val="single"/>
        </w:rPr>
        <w:tab/>
        <w:t>à 10h15</w:t>
      </w: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1  :</w:t>
      </w:r>
      <w:proofErr w:type="gramEnd"/>
      <w:r>
        <w:rPr>
          <w:rFonts w:ascii="Arial" w:hAnsi="Arial" w:cs="Arial"/>
          <w:sz w:val="32"/>
          <w:szCs w:val="32"/>
        </w:rPr>
        <w:t xml:space="preserve">   Auditorium 1</w:t>
      </w:r>
    </w:p>
    <w:p w:rsidR="003352C8" w:rsidRDefault="003352C8" w:rsidP="003352C8">
      <w:pPr>
        <w:spacing w:line="360" w:lineRule="auto"/>
        <w:rPr>
          <w:rFonts w:ascii="Arial" w:hAnsi="Arial" w:cs="Arial"/>
          <w:szCs w:val="24"/>
          <w:u w:val="single"/>
        </w:rPr>
      </w:pPr>
      <w:r>
        <w:rPr>
          <w:rFonts w:ascii="Arial" w:hAnsi="Arial" w:cs="Arial"/>
          <w:sz w:val="32"/>
          <w:szCs w:val="32"/>
        </w:rPr>
        <w:tab/>
      </w:r>
      <w:r>
        <w:rPr>
          <w:rFonts w:ascii="Arial" w:hAnsi="Arial" w:cs="Arial"/>
          <w:sz w:val="32"/>
          <w:szCs w:val="32"/>
        </w:rPr>
        <w:tab/>
      </w:r>
      <w:r>
        <w:rPr>
          <w:rFonts w:ascii="Arial" w:hAnsi="Arial" w:cs="Arial"/>
          <w:szCs w:val="24"/>
          <w:u w:val="single"/>
        </w:rPr>
        <w:t xml:space="preserve">Président : Monsieur </w:t>
      </w:r>
      <w:proofErr w:type="spellStart"/>
      <w:r>
        <w:rPr>
          <w:rFonts w:ascii="Arial" w:hAnsi="Arial" w:cs="Arial"/>
          <w:szCs w:val="24"/>
          <w:u w:val="single"/>
        </w:rPr>
        <w:t>Yuho</w:t>
      </w:r>
      <w:proofErr w:type="spellEnd"/>
      <w:r>
        <w:rPr>
          <w:rFonts w:ascii="Arial" w:hAnsi="Arial" w:cs="Arial"/>
          <w:szCs w:val="24"/>
          <w:u w:val="single"/>
        </w:rPr>
        <w:t xml:space="preserve"> Chang</w:t>
      </w:r>
    </w:p>
    <w:p w:rsidR="003352C8" w:rsidRDefault="003352C8" w:rsidP="003352C8">
      <w:pPr>
        <w:ind w:left="708" w:firstLine="708"/>
        <w:rPr>
          <w:rFonts w:ascii="Arial" w:hAnsi="Arial" w:cs="Arial"/>
        </w:rPr>
      </w:pPr>
      <w:r>
        <w:rPr>
          <w:rFonts w:ascii="Arial" w:hAnsi="Arial" w:cs="Arial"/>
        </w:rPr>
        <w:t>Conférencière : Karine Morissette</w:t>
      </w:r>
    </w:p>
    <w:p w:rsidR="003352C8" w:rsidRDefault="003352C8" w:rsidP="003352C8">
      <w:pPr>
        <w:ind w:left="708" w:firstLine="708"/>
        <w:rPr>
          <w:rFonts w:ascii="Arial" w:hAnsi="Arial" w:cs="Arial"/>
          <w:sz w:val="20"/>
        </w:rPr>
      </w:pPr>
      <w:r>
        <w:rPr>
          <w:rFonts w:ascii="Arial" w:hAnsi="Arial" w:cs="Arial"/>
        </w:rPr>
        <w:t>D</w:t>
      </w:r>
      <w:r>
        <w:rPr>
          <w:rFonts w:ascii="Arial" w:hAnsi="Arial" w:cs="Arial"/>
          <w:sz w:val="20"/>
        </w:rPr>
        <w:t>octorante à l’Université Laval</w:t>
      </w:r>
    </w:p>
    <w:p w:rsidR="003352C8" w:rsidRDefault="003352C8" w:rsidP="003352C8">
      <w:pPr>
        <w:spacing w:line="360" w:lineRule="auto"/>
        <w:rPr>
          <w:rFonts w:ascii="Arial" w:hAnsi="Arial" w:cs="Arial"/>
        </w:rPr>
      </w:pPr>
    </w:p>
    <w:p w:rsidR="003352C8" w:rsidRDefault="003352C8" w:rsidP="003352C8">
      <w:pPr>
        <w:pStyle w:val="Retraitcorpsdetexte2"/>
        <w:spacing w:after="0" w:line="240" w:lineRule="auto"/>
        <w:ind w:left="576" w:right="576" w:firstLine="0"/>
        <w:rPr>
          <w:b/>
          <w:bCs/>
        </w:rPr>
      </w:pPr>
      <w:r>
        <w:rPr>
          <w:rFonts w:ascii="Arial" w:hAnsi="Arial" w:cs="Arial"/>
          <w:bCs/>
        </w:rPr>
        <w:t>Thématique</w:t>
      </w:r>
      <w:r>
        <w:rPr>
          <w:b/>
          <w:bCs/>
        </w:rPr>
        <w:t> : L’interprète, médiateur dans l’interaction immigrant – intervenant</w:t>
      </w:r>
    </w:p>
    <w:p w:rsidR="003352C8" w:rsidRDefault="003352C8" w:rsidP="003352C8">
      <w:pPr>
        <w:pStyle w:val="Retraitcorpsdetexte2"/>
        <w:spacing w:after="0"/>
        <w:ind w:firstLine="0"/>
        <w:rPr>
          <w:b/>
          <w:bCs/>
        </w:rPr>
      </w:pPr>
    </w:p>
    <w:p w:rsidR="003352C8" w:rsidRDefault="003352C8" w:rsidP="003352C8">
      <w:pPr>
        <w:pStyle w:val="Retraitcorpsdetexte2"/>
        <w:spacing w:after="0" w:line="240" w:lineRule="auto"/>
        <w:ind w:firstLine="0"/>
        <w:rPr>
          <w:rFonts w:ascii="Arial" w:hAnsi="Arial" w:cs="Arial"/>
          <w:sz w:val="22"/>
          <w:szCs w:val="22"/>
        </w:rPr>
      </w:pPr>
      <w:r>
        <w:rPr>
          <w:rFonts w:ascii="Arial" w:hAnsi="Arial" w:cs="Arial"/>
          <w:b/>
          <w:sz w:val="22"/>
          <w:szCs w:val="22"/>
        </w:rPr>
        <w:t>Résumé.-</w:t>
      </w:r>
      <w:r>
        <w:rPr>
          <w:rFonts w:ascii="Arial" w:hAnsi="Arial" w:cs="Arial"/>
          <w:sz w:val="22"/>
          <w:szCs w:val="22"/>
        </w:rPr>
        <w:t xml:space="preserve"> Pour permettre aux immigrants allophones d’interagir avec les membres de la société québécoise, l’accompagnement en interprétariat peut s’avérer nécessaire.  Mais dans cette situation, le rôle de l’interprète se limite-t-il à effectuer de la traduction entre deux langues ?  En considérant le fait que le rôle de l’interprète consiste aussi à établir des liens entre des individus de cultures différentes, il est intéressant d’examiner comment cet acteur social peut favoriser l’adaptation mutuelle entre les immigrants allophones et les membres de la société québécoise en effectuant des médiations entre eux.  Pour étudier la dynamique interculturelle établie entre les trois acteurs sociaux concernés par la situation d’interprétariat, soit l’immigrant allophone, l’interprète et l’intervenant, </w:t>
      </w:r>
      <w:r>
        <w:rPr>
          <w:rFonts w:ascii="Arial" w:hAnsi="Arial" w:cs="Arial"/>
          <w:sz w:val="22"/>
          <w:szCs w:val="22"/>
        </w:rPr>
        <w:lastRenderedPageBreak/>
        <w:t>deux types de sources orales sont utilisées : des récits de vie recueillis auprès d’interprètes et de personnes immigrantes ayant déjà eu recours à leurs services, et des entretiens semi-dirigés effectués auprès d’intervenants.  La méthode qualitative nous permettra donc de connaître les représentations que les personnes rencontrées ont de leur expérience vécue, que ce soit au plan de la migration ou de la relation particulière engendrée par l’accompagnement en interprétariat.</w:t>
      </w:r>
    </w:p>
    <w:p w:rsidR="003352C8" w:rsidRDefault="003352C8" w:rsidP="003352C8">
      <w:pPr>
        <w:pStyle w:val="Retraitcorpsdetexte2"/>
        <w:spacing w:after="0" w:line="240" w:lineRule="auto"/>
        <w:ind w:firstLine="0"/>
        <w:rPr>
          <w:rFonts w:ascii="Arial" w:hAnsi="Arial" w:cs="Arial"/>
        </w:rPr>
      </w:pPr>
    </w:p>
    <w:p w:rsidR="003352C8" w:rsidRDefault="003352C8" w:rsidP="003352C8">
      <w:pPr>
        <w:pStyle w:val="Retraitcorpsdetexte2"/>
        <w:spacing w:after="0" w:line="240" w:lineRule="auto"/>
        <w:ind w:firstLine="0"/>
        <w:rPr>
          <w:rFonts w:ascii="Arial" w:hAnsi="Arial" w:cs="Arial"/>
          <w:sz w:val="22"/>
          <w:szCs w:val="22"/>
        </w:rPr>
      </w:pPr>
      <w:r>
        <w:rPr>
          <w:rFonts w:ascii="Arial" w:hAnsi="Arial" w:cs="Arial"/>
          <w:sz w:val="22"/>
          <w:szCs w:val="22"/>
        </w:rPr>
        <w:t>Échanges</w:t>
      </w:r>
    </w:p>
    <w:p w:rsidR="003352C8" w:rsidRDefault="003352C8" w:rsidP="003352C8">
      <w:pPr>
        <w:spacing w:line="360" w:lineRule="auto"/>
        <w:rPr>
          <w:rFonts w:ascii="Arial" w:hAnsi="Arial" w:cs="Arial"/>
          <w:sz w:val="32"/>
          <w:szCs w:val="32"/>
        </w:rPr>
      </w:pP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2  :</w:t>
      </w:r>
      <w:proofErr w:type="gramEnd"/>
      <w:r>
        <w:rPr>
          <w:rFonts w:ascii="Arial" w:hAnsi="Arial" w:cs="Arial"/>
          <w:sz w:val="32"/>
          <w:szCs w:val="32"/>
        </w:rPr>
        <w:t xml:space="preserve">   Auditorium 2</w:t>
      </w:r>
    </w:p>
    <w:p w:rsidR="003352C8" w:rsidRDefault="003352C8" w:rsidP="003352C8">
      <w:pPr>
        <w:spacing w:line="360" w:lineRule="auto"/>
        <w:rPr>
          <w:rFonts w:ascii="Arial" w:hAnsi="Arial" w:cs="Arial"/>
          <w:szCs w:val="24"/>
          <w:u w:val="single"/>
        </w:rPr>
      </w:pPr>
      <w:r>
        <w:rPr>
          <w:rFonts w:ascii="Arial" w:hAnsi="Arial" w:cs="Arial"/>
        </w:rPr>
        <w:tab/>
      </w:r>
      <w:r>
        <w:rPr>
          <w:rFonts w:ascii="Arial" w:hAnsi="Arial" w:cs="Arial"/>
        </w:rPr>
        <w:tab/>
      </w:r>
      <w:r>
        <w:rPr>
          <w:rFonts w:ascii="Arial" w:hAnsi="Arial" w:cs="Arial"/>
          <w:szCs w:val="24"/>
          <w:u w:val="single"/>
        </w:rPr>
        <w:t>Président : Monsieur Stéphane Martineau</w:t>
      </w:r>
    </w:p>
    <w:p w:rsidR="003352C8" w:rsidRDefault="003352C8" w:rsidP="003352C8">
      <w:pPr>
        <w:ind w:left="708" w:firstLine="708"/>
        <w:rPr>
          <w:rFonts w:ascii="Arial" w:hAnsi="Arial" w:cs="Arial"/>
        </w:rPr>
      </w:pPr>
      <w:r>
        <w:rPr>
          <w:rFonts w:ascii="Arial" w:hAnsi="Arial" w:cs="Arial"/>
        </w:rPr>
        <w:t xml:space="preserve">Communication : </w:t>
      </w:r>
      <w:proofErr w:type="spellStart"/>
      <w:r>
        <w:rPr>
          <w:rFonts w:ascii="Arial" w:hAnsi="Arial" w:cs="Arial"/>
        </w:rPr>
        <w:t>Amra</w:t>
      </w:r>
      <w:proofErr w:type="spellEnd"/>
      <w:r>
        <w:rPr>
          <w:rFonts w:ascii="Arial" w:hAnsi="Arial" w:cs="Arial"/>
        </w:rPr>
        <w:t xml:space="preserve"> </w:t>
      </w:r>
      <w:proofErr w:type="spellStart"/>
      <w:r>
        <w:rPr>
          <w:rFonts w:ascii="Arial" w:hAnsi="Arial" w:cs="Arial"/>
        </w:rPr>
        <w:t>Curovac</w:t>
      </w:r>
      <w:proofErr w:type="spellEnd"/>
      <w:r>
        <w:rPr>
          <w:rFonts w:ascii="Arial" w:hAnsi="Arial" w:cs="Arial"/>
        </w:rPr>
        <w:t xml:space="preserve"> </w:t>
      </w:r>
      <w:proofErr w:type="spellStart"/>
      <w:r>
        <w:rPr>
          <w:rFonts w:ascii="Arial" w:hAnsi="Arial" w:cs="Arial"/>
        </w:rPr>
        <w:t>Rijanovic</w:t>
      </w:r>
      <w:proofErr w:type="spellEnd"/>
    </w:p>
    <w:p w:rsidR="003352C8" w:rsidRDefault="003352C8" w:rsidP="003352C8">
      <w:pPr>
        <w:ind w:left="708" w:firstLine="708"/>
        <w:rPr>
          <w:rFonts w:ascii="Arial" w:hAnsi="Arial" w:cs="Arial"/>
          <w:sz w:val="20"/>
        </w:rPr>
      </w:pPr>
      <w:r>
        <w:rPr>
          <w:rFonts w:ascii="Arial" w:hAnsi="Arial" w:cs="Arial"/>
          <w:sz w:val="20"/>
        </w:rPr>
        <w:t>Chargée d’enseignement et doctorante à l’Université Laval</w:t>
      </w:r>
    </w:p>
    <w:p w:rsidR="003352C8" w:rsidRDefault="003352C8" w:rsidP="003352C8">
      <w:pPr>
        <w:spacing w:line="360" w:lineRule="auto"/>
        <w:rPr>
          <w:rFonts w:ascii="Arial" w:hAnsi="Arial" w:cs="Arial"/>
        </w:rPr>
      </w:pPr>
    </w:p>
    <w:p w:rsidR="003352C8" w:rsidRDefault="003352C8" w:rsidP="003352C8">
      <w:pPr>
        <w:ind w:left="576" w:right="576"/>
        <w:jc w:val="both"/>
        <w:rPr>
          <w:b/>
        </w:rPr>
      </w:pPr>
      <w:r>
        <w:rPr>
          <w:rFonts w:ascii="Arial" w:hAnsi="Arial" w:cs="Arial"/>
        </w:rPr>
        <w:t xml:space="preserve">Thématique : </w:t>
      </w:r>
      <w:r>
        <w:rPr>
          <w:b/>
        </w:rPr>
        <w:t>Le rôle des media dans l’adaptation des réfugiés dans leur pays d’accueil.  Le cas des réfugiés bosniaques dans la Ville de Québec.</w:t>
      </w:r>
    </w:p>
    <w:p w:rsidR="003352C8" w:rsidRDefault="003352C8" w:rsidP="003352C8">
      <w:pPr>
        <w:jc w:val="both"/>
      </w:pPr>
    </w:p>
    <w:p w:rsidR="003352C8" w:rsidRDefault="003352C8" w:rsidP="003352C8">
      <w:pPr>
        <w:jc w:val="both"/>
        <w:rPr>
          <w:rFonts w:ascii="Arial" w:hAnsi="Arial" w:cs="Arial"/>
          <w:sz w:val="22"/>
          <w:szCs w:val="22"/>
        </w:rPr>
      </w:pPr>
      <w:r>
        <w:rPr>
          <w:rFonts w:ascii="Arial" w:hAnsi="Arial" w:cs="Arial"/>
          <w:b/>
          <w:sz w:val="22"/>
          <w:szCs w:val="22"/>
        </w:rPr>
        <w:t>Résumé.-</w:t>
      </w:r>
      <w:r>
        <w:rPr>
          <w:rFonts w:ascii="Arial" w:hAnsi="Arial" w:cs="Arial"/>
          <w:sz w:val="22"/>
          <w:szCs w:val="22"/>
        </w:rPr>
        <w:t xml:space="preserve"> La présente recherche vise à explorer le rôle des médias dans le processus d’adaptation des réfugiés de guerre dans leur société d’accueil.  L’hypothèse de la recherche est que pour les réfugiés, les medias jouent  un rôle très significatif en tant qu’agent de production culturelle des  significations sur deux niveaux principalement :</w:t>
      </w:r>
    </w:p>
    <w:p w:rsidR="003352C8" w:rsidRDefault="003352C8" w:rsidP="003352C8">
      <w:pPr>
        <w:jc w:val="both"/>
        <w:rPr>
          <w:rFonts w:ascii="Arial" w:hAnsi="Arial" w:cs="Arial"/>
          <w:sz w:val="22"/>
          <w:szCs w:val="22"/>
        </w:rPr>
      </w:pPr>
      <w:r>
        <w:rPr>
          <w:rFonts w:ascii="Arial" w:hAnsi="Arial" w:cs="Arial"/>
          <w:sz w:val="22"/>
          <w:szCs w:val="22"/>
        </w:rPr>
        <w:br/>
        <w:t>1) le niveau «macro» concernant la construction d’une image globale du  nouveau pays comme un endroit sécuritaire où ils peuvent reconstruire  leur vie et leur identité, élever leur famille et sentir appartenance;</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2) le niveau «micro» comme un moyen d’informations pratiques concernant  les problèmes reliés à la vie quotidienne et un moyen d’entretien des  liens avec les membres de famille et la culture d’origine.</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Cette étude privilégie les méthodes qualitatives empruntées à  l’ethnographie notamment : tranches de récit de vie, l’observation  participante et les entretiens semi dirigés. La recherche s’inscrit dans  une approche qui est à la fois constructive, interprétative et critique.  L’étude utilise le cas de réfugiés bosniaques arrivés à Québec en  1993-1994.   Le cadre théorique comprend les concepts suivants :</w:t>
      </w:r>
      <w:proofErr w:type="gramStart"/>
      <w:r>
        <w:rPr>
          <w:rFonts w:ascii="Arial" w:hAnsi="Arial" w:cs="Arial"/>
          <w:sz w:val="22"/>
          <w:szCs w:val="22"/>
        </w:rPr>
        <w:t>  le</w:t>
      </w:r>
      <w:proofErr w:type="gramEnd"/>
      <w:r>
        <w:rPr>
          <w:rFonts w:ascii="Arial" w:hAnsi="Arial" w:cs="Arial"/>
          <w:sz w:val="22"/>
          <w:szCs w:val="22"/>
        </w:rPr>
        <w:t xml:space="preserve"> processus  d’adaptation, la sécurité ontologique, les médias, le public, les représentations médiatiques, l’identité.</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 xml:space="preserve">Au cours de cette communication, je donnerai un aperçu des étapes déjà franchies ou en voie de l’être.  Notamment, j’essaierai d’exposer pourquoi la </w:t>
      </w:r>
      <w:r>
        <w:rPr>
          <w:rFonts w:ascii="Arial" w:hAnsi="Arial" w:cs="Arial"/>
          <w:sz w:val="22"/>
          <w:szCs w:val="22"/>
        </w:rPr>
        <w:lastRenderedPageBreak/>
        <w:t>méthode ethnographique m’a paru la plus appropriée dans cette démarche et je ferai état de certaines préoccupations et motivations qui m’habitent</w:t>
      </w:r>
    </w:p>
    <w:p w:rsidR="003352C8" w:rsidRDefault="003352C8" w:rsidP="003352C8">
      <w:pPr>
        <w:jc w:val="both"/>
        <w:rPr>
          <w:sz w:val="22"/>
          <w:szCs w:val="22"/>
        </w:rPr>
      </w:pPr>
    </w:p>
    <w:p w:rsidR="003352C8" w:rsidRDefault="003352C8" w:rsidP="003352C8">
      <w:pPr>
        <w:jc w:val="both"/>
        <w:rPr>
          <w:rFonts w:ascii="Arial" w:hAnsi="Arial" w:cs="Arial"/>
          <w:sz w:val="22"/>
          <w:szCs w:val="22"/>
          <w:lang w:val="pt-BR"/>
        </w:rPr>
      </w:pPr>
      <w:r>
        <w:rPr>
          <w:rFonts w:ascii="Arial" w:hAnsi="Arial" w:cs="Arial"/>
          <w:sz w:val="22"/>
          <w:szCs w:val="22"/>
          <w:lang w:val="pt-BR"/>
        </w:rPr>
        <w:t>Échanges</w:t>
      </w:r>
    </w:p>
    <w:p w:rsidR="003352C8" w:rsidRDefault="003352C8" w:rsidP="003352C8">
      <w:pPr>
        <w:spacing w:line="360" w:lineRule="auto"/>
        <w:ind w:left="708"/>
        <w:rPr>
          <w:rFonts w:ascii="Arial" w:hAnsi="Arial" w:cs="Arial"/>
          <w:lang w:val="pt-BR"/>
        </w:rPr>
      </w:pPr>
    </w:p>
    <w:p w:rsidR="003352C8" w:rsidRDefault="003352C8" w:rsidP="003352C8">
      <w:pPr>
        <w:spacing w:line="360" w:lineRule="auto"/>
        <w:rPr>
          <w:rFonts w:ascii="Arial" w:hAnsi="Arial" w:cs="Arial"/>
          <w:b/>
          <w:sz w:val="28"/>
          <w:szCs w:val="28"/>
          <w:u w:val="single"/>
          <w:lang w:val="pt-BR"/>
        </w:rPr>
      </w:pPr>
      <w:r>
        <w:rPr>
          <w:rFonts w:ascii="Arial" w:hAnsi="Arial" w:cs="Arial"/>
          <w:b/>
          <w:sz w:val="28"/>
          <w:szCs w:val="28"/>
          <w:u w:val="single"/>
          <w:lang w:val="pt-BR"/>
        </w:rPr>
        <w:t>10h15 à 10h45</w:t>
      </w:r>
      <w:r>
        <w:rPr>
          <w:rFonts w:ascii="Arial" w:hAnsi="Arial" w:cs="Arial"/>
          <w:b/>
          <w:sz w:val="28"/>
          <w:szCs w:val="28"/>
          <w:lang w:val="pt-BR"/>
        </w:rPr>
        <w:t> : Pause</w:t>
      </w:r>
    </w:p>
    <w:p w:rsidR="003352C8" w:rsidRDefault="003352C8" w:rsidP="003352C8">
      <w:pPr>
        <w:spacing w:line="360" w:lineRule="auto"/>
        <w:rPr>
          <w:rFonts w:ascii="Arial" w:hAnsi="Arial" w:cs="Arial"/>
          <w:b/>
          <w:sz w:val="28"/>
          <w:szCs w:val="28"/>
          <w:u w:val="single"/>
          <w:lang w:val="pt-BR"/>
        </w:rPr>
      </w:pPr>
    </w:p>
    <w:p w:rsidR="003352C8" w:rsidRDefault="003352C8" w:rsidP="003352C8">
      <w:pPr>
        <w:spacing w:line="360" w:lineRule="auto"/>
        <w:rPr>
          <w:rFonts w:ascii="Arial" w:hAnsi="Arial" w:cs="Arial"/>
          <w:b/>
          <w:sz w:val="28"/>
          <w:szCs w:val="28"/>
          <w:u w:val="single"/>
          <w:lang w:val="pt-BR"/>
        </w:rPr>
      </w:pPr>
      <w:r>
        <w:rPr>
          <w:rFonts w:ascii="Arial" w:hAnsi="Arial" w:cs="Arial"/>
          <w:b/>
          <w:sz w:val="28"/>
          <w:szCs w:val="28"/>
          <w:u w:val="single"/>
          <w:lang w:val="pt-BR"/>
        </w:rPr>
        <w:t>10h45 à 11h30</w:t>
      </w: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3  :</w:t>
      </w:r>
      <w:proofErr w:type="gramEnd"/>
      <w:r>
        <w:rPr>
          <w:rFonts w:ascii="Arial" w:hAnsi="Arial" w:cs="Arial"/>
          <w:sz w:val="32"/>
          <w:szCs w:val="32"/>
        </w:rPr>
        <w:t xml:space="preserve">   Auditorium 1</w:t>
      </w:r>
    </w:p>
    <w:p w:rsidR="003352C8" w:rsidRDefault="003352C8" w:rsidP="003352C8">
      <w:pPr>
        <w:spacing w:line="360" w:lineRule="auto"/>
        <w:rPr>
          <w:rFonts w:ascii="Arial" w:hAnsi="Arial" w:cs="Arial"/>
          <w:szCs w:val="24"/>
          <w:u w:val="single"/>
        </w:rPr>
      </w:pPr>
      <w:r>
        <w:rPr>
          <w:rFonts w:ascii="Arial" w:hAnsi="Arial" w:cs="Arial"/>
        </w:rPr>
        <w:tab/>
      </w:r>
      <w:r>
        <w:rPr>
          <w:rFonts w:ascii="Arial" w:hAnsi="Arial" w:cs="Arial"/>
        </w:rPr>
        <w:tab/>
      </w:r>
      <w:r>
        <w:rPr>
          <w:rFonts w:ascii="Arial" w:hAnsi="Arial" w:cs="Arial"/>
          <w:szCs w:val="24"/>
          <w:u w:val="single"/>
        </w:rPr>
        <w:t xml:space="preserve">Président : Monsieur </w:t>
      </w:r>
      <w:proofErr w:type="spellStart"/>
      <w:r>
        <w:rPr>
          <w:rFonts w:ascii="Arial" w:hAnsi="Arial" w:cs="Arial"/>
          <w:szCs w:val="24"/>
          <w:u w:val="single"/>
        </w:rPr>
        <w:t>Yuho</w:t>
      </w:r>
      <w:proofErr w:type="spellEnd"/>
      <w:r>
        <w:rPr>
          <w:rFonts w:ascii="Arial" w:hAnsi="Arial" w:cs="Arial"/>
          <w:szCs w:val="24"/>
          <w:u w:val="single"/>
        </w:rPr>
        <w:t xml:space="preserve"> Chang</w:t>
      </w:r>
    </w:p>
    <w:p w:rsidR="003352C8" w:rsidRDefault="003352C8" w:rsidP="003352C8">
      <w:pPr>
        <w:ind w:left="708" w:firstLine="708"/>
        <w:jc w:val="both"/>
      </w:pPr>
      <w:r>
        <w:rPr>
          <w:rFonts w:ascii="Arial" w:hAnsi="Arial" w:cs="Arial"/>
        </w:rPr>
        <w:t xml:space="preserve">Conférencière : </w:t>
      </w:r>
      <w:r>
        <w:t xml:space="preserve">Geneviève Audet </w:t>
      </w:r>
    </w:p>
    <w:p w:rsidR="003352C8" w:rsidRDefault="003352C8" w:rsidP="003352C8">
      <w:pPr>
        <w:ind w:left="708" w:firstLine="708"/>
        <w:jc w:val="both"/>
        <w:rPr>
          <w:rFonts w:ascii="Arial" w:hAnsi="Arial" w:cs="Arial"/>
          <w:sz w:val="20"/>
        </w:rPr>
      </w:pPr>
      <w:r>
        <w:rPr>
          <w:rFonts w:ascii="Arial" w:hAnsi="Arial" w:cs="Arial"/>
          <w:sz w:val="20"/>
        </w:rPr>
        <w:t>Doctorante à l’Université Laval et l’Université de Paris VIII</w:t>
      </w:r>
    </w:p>
    <w:p w:rsidR="003352C8" w:rsidRDefault="003352C8" w:rsidP="003352C8">
      <w:pPr>
        <w:spacing w:line="360" w:lineRule="auto"/>
        <w:rPr>
          <w:rFonts w:ascii="Arial" w:hAnsi="Arial" w:cs="Arial"/>
        </w:rPr>
      </w:pPr>
    </w:p>
    <w:p w:rsidR="003352C8" w:rsidRDefault="003352C8" w:rsidP="003352C8">
      <w:pPr>
        <w:ind w:left="576" w:right="576"/>
        <w:jc w:val="both"/>
        <w:rPr>
          <w:b/>
          <w:bCs/>
          <w:szCs w:val="24"/>
        </w:rPr>
      </w:pPr>
      <w:r>
        <w:rPr>
          <w:rFonts w:ascii="Arial" w:hAnsi="Arial" w:cs="Arial"/>
        </w:rPr>
        <w:t xml:space="preserve">Thématique : </w:t>
      </w:r>
      <w:r>
        <w:rPr>
          <w:b/>
          <w:bCs/>
          <w:szCs w:val="24"/>
        </w:rPr>
        <w:t>Récits de pratique en interculturel : pertinence, cohérence, horizon</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b/>
          <w:sz w:val="22"/>
          <w:szCs w:val="22"/>
        </w:rPr>
        <w:t>Résumé.-</w:t>
      </w:r>
      <w:r>
        <w:rPr>
          <w:rFonts w:ascii="Arial" w:hAnsi="Arial" w:cs="Arial"/>
          <w:sz w:val="22"/>
          <w:szCs w:val="22"/>
        </w:rPr>
        <w:t xml:space="preserve">  Depuis maintenant plus de vingt ans, les discours officiels en matière d’éducation mettent de l’avant la nécessité, pour le système éducatif québécois, de s’adapter à la diversification culturelle croissante des enfants qui le fréquentent. Par contre, en recherche, on s'est relativement peu intéressé à la manière dont les enseignants « vivent » l’éducation interculturelle, désormais présentée comme une composante de l’éducation à la citoyenneté. On s’est peu penché sur l’investigation des pratiques des enseignants dans l’idée de comprendre ce qui se joue là, en contexte. La présente communication s’attachera à présenter le récit de pratique (</w:t>
      </w:r>
      <w:proofErr w:type="spellStart"/>
      <w:r>
        <w:rPr>
          <w:rFonts w:ascii="Arial" w:hAnsi="Arial" w:cs="Arial"/>
          <w:sz w:val="22"/>
          <w:szCs w:val="22"/>
        </w:rPr>
        <w:t>Desgagné</w:t>
      </w:r>
      <w:proofErr w:type="spellEnd"/>
      <w:r>
        <w:rPr>
          <w:rFonts w:ascii="Arial" w:hAnsi="Arial" w:cs="Arial"/>
          <w:sz w:val="22"/>
          <w:szCs w:val="22"/>
        </w:rPr>
        <w:t xml:space="preserve">, Gervais et Larouche, 2001; </w:t>
      </w:r>
      <w:proofErr w:type="spellStart"/>
      <w:r>
        <w:rPr>
          <w:rFonts w:ascii="Arial" w:hAnsi="Arial" w:cs="Arial"/>
          <w:sz w:val="22"/>
          <w:szCs w:val="22"/>
        </w:rPr>
        <w:t>Desgagné</w:t>
      </w:r>
      <w:proofErr w:type="spellEnd"/>
      <w:r>
        <w:rPr>
          <w:rFonts w:ascii="Arial" w:hAnsi="Arial" w:cs="Arial"/>
          <w:sz w:val="22"/>
          <w:szCs w:val="22"/>
        </w:rPr>
        <w:t>, 2005) comme mode d’accès au savoir d’action (</w:t>
      </w:r>
      <w:proofErr w:type="spellStart"/>
      <w:r>
        <w:rPr>
          <w:rFonts w:ascii="Arial" w:hAnsi="Arial" w:cs="Arial"/>
          <w:sz w:val="22"/>
          <w:szCs w:val="22"/>
        </w:rPr>
        <w:t>Schön</w:t>
      </w:r>
      <w:proofErr w:type="spellEnd"/>
      <w:r>
        <w:rPr>
          <w:rFonts w:ascii="Arial" w:hAnsi="Arial" w:cs="Arial"/>
          <w:sz w:val="22"/>
          <w:szCs w:val="22"/>
        </w:rPr>
        <w:t>, 1983, 1987) des enseignants en lien avec leur manière de composer avec la diversité culturelle. Nous discuterons ensuite en quoi une telle approche, avec l’attitude compréhensive qu’elle sous-tend, est cohérente avec la théorisation du rapport à l’autre en contexte hétérogène que propose Abdallah-</w:t>
      </w:r>
      <w:proofErr w:type="spellStart"/>
      <w:r>
        <w:rPr>
          <w:rFonts w:ascii="Arial" w:hAnsi="Arial" w:cs="Arial"/>
          <w:sz w:val="22"/>
          <w:szCs w:val="22"/>
        </w:rPr>
        <w:t>Pretceille</w:t>
      </w:r>
      <w:proofErr w:type="spellEnd"/>
      <w:r>
        <w:rPr>
          <w:rFonts w:ascii="Arial" w:hAnsi="Arial" w:cs="Arial"/>
          <w:sz w:val="22"/>
          <w:szCs w:val="22"/>
        </w:rPr>
        <w:t xml:space="preserve"> (1986, 1999, 2003), où, au-delà des cultures que des individus représentent, c’est la relation qu’ils entretiennent qui occupe une place prépondérante. Finalement, nous montrerons en quoi ces récits peuvent servir, dans l’esprit de la méthode des cas (</w:t>
      </w:r>
      <w:proofErr w:type="spellStart"/>
      <w:r>
        <w:rPr>
          <w:rFonts w:ascii="Arial" w:hAnsi="Arial" w:cs="Arial"/>
          <w:sz w:val="22"/>
          <w:szCs w:val="22"/>
        </w:rPr>
        <w:t>Mucchielli</w:t>
      </w:r>
      <w:proofErr w:type="spellEnd"/>
      <w:r>
        <w:rPr>
          <w:rFonts w:ascii="Arial" w:hAnsi="Arial" w:cs="Arial"/>
          <w:sz w:val="22"/>
          <w:szCs w:val="22"/>
        </w:rPr>
        <w:t xml:space="preserve">, 1968; </w:t>
      </w:r>
      <w:proofErr w:type="spellStart"/>
      <w:r>
        <w:rPr>
          <w:rFonts w:ascii="Arial" w:hAnsi="Arial" w:cs="Arial"/>
          <w:sz w:val="22"/>
          <w:szCs w:val="22"/>
        </w:rPr>
        <w:t>Passeron</w:t>
      </w:r>
      <w:proofErr w:type="spellEnd"/>
      <w:r>
        <w:rPr>
          <w:rFonts w:ascii="Arial" w:hAnsi="Arial" w:cs="Arial"/>
          <w:sz w:val="22"/>
          <w:szCs w:val="22"/>
        </w:rPr>
        <w:t xml:space="preserve"> et Revel, 2005), à la formation des enseignants à l’interculturel.</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Échanges</w:t>
      </w:r>
    </w:p>
    <w:p w:rsidR="003352C8" w:rsidRDefault="003352C8" w:rsidP="003352C8">
      <w:pPr>
        <w:spacing w:line="360" w:lineRule="auto"/>
        <w:rPr>
          <w:rFonts w:ascii="Arial" w:hAnsi="Arial" w:cs="Arial"/>
          <w:sz w:val="32"/>
          <w:szCs w:val="32"/>
        </w:rPr>
      </w:pPr>
    </w:p>
    <w:p w:rsidR="003352C8" w:rsidRDefault="003352C8" w:rsidP="003352C8">
      <w:pPr>
        <w:spacing w:line="360" w:lineRule="auto"/>
        <w:rPr>
          <w:rFonts w:ascii="Arial" w:hAnsi="Arial" w:cs="Arial"/>
          <w:sz w:val="32"/>
          <w:szCs w:val="32"/>
        </w:rPr>
      </w:pPr>
    </w:p>
    <w:p w:rsidR="003352C8" w:rsidRDefault="003352C8" w:rsidP="003352C8">
      <w:pPr>
        <w:spacing w:line="360" w:lineRule="auto"/>
        <w:rPr>
          <w:rFonts w:ascii="Arial" w:hAnsi="Arial" w:cs="Arial"/>
          <w:sz w:val="32"/>
          <w:szCs w:val="32"/>
        </w:rPr>
      </w:pPr>
      <w:r>
        <w:rPr>
          <w:rFonts w:ascii="Arial" w:hAnsi="Arial" w:cs="Arial"/>
          <w:sz w:val="32"/>
          <w:szCs w:val="32"/>
        </w:rPr>
        <w:lastRenderedPageBreak/>
        <w:t xml:space="preserve">Atelier </w:t>
      </w:r>
      <w:proofErr w:type="gramStart"/>
      <w:r>
        <w:rPr>
          <w:rFonts w:ascii="Arial" w:hAnsi="Arial" w:cs="Arial"/>
          <w:sz w:val="32"/>
          <w:szCs w:val="32"/>
        </w:rPr>
        <w:t>4  :</w:t>
      </w:r>
      <w:proofErr w:type="gramEnd"/>
      <w:r>
        <w:rPr>
          <w:rFonts w:ascii="Arial" w:hAnsi="Arial" w:cs="Arial"/>
          <w:sz w:val="32"/>
          <w:szCs w:val="32"/>
        </w:rPr>
        <w:t xml:space="preserve">   Auditorium 2</w:t>
      </w:r>
    </w:p>
    <w:p w:rsidR="003352C8" w:rsidRDefault="003352C8" w:rsidP="003352C8">
      <w:pPr>
        <w:spacing w:line="360" w:lineRule="auto"/>
        <w:rPr>
          <w:rFonts w:ascii="Arial" w:hAnsi="Arial" w:cs="Arial"/>
          <w:szCs w:val="24"/>
          <w:u w:val="single"/>
        </w:rPr>
      </w:pPr>
      <w:r>
        <w:rPr>
          <w:rFonts w:ascii="Arial" w:hAnsi="Arial" w:cs="Arial"/>
        </w:rPr>
        <w:tab/>
      </w:r>
      <w:r>
        <w:rPr>
          <w:rFonts w:ascii="Arial" w:hAnsi="Arial" w:cs="Arial"/>
        </w:rPr>
        <w:tab/>
      </w:r>
      <w:r>
        <w:rPr>
          <w:rFonts w:ascii="Arial" w:hAnsi="Arial" w:cs="Arial"/>
          <w:szCs w:val="24"/>
          <w:u w:val="single"/>
        </w:rPr>
        <w:t>Président : Monsieur Stéphane Martineau</w:t>
      </w:r>
    </w:p>
    <w:p w:rsidR="003352C8" w:rsidRDefault="003352C8" w:rsidP="003352C8">
      <w:pPr>
        <w:ind w:left="708" w:firstLine="708"/>
        <w:jc w:val="both"/>
        <w:rPr>
          <w:rFonts w:ascii="Arial" w:hAnsi="Arial" w:cs="Arial"/>
        </w:rPr>
      </w:pPr>
      <w:r>
        <w:rPr>
          <w:rFonts w:ascii="Arial" w:hAnsi="Arial" w:cs="Arial"/>
        </w:rPr>
        <w:t>Conférencier : François Guillemette</w:t>
      </w:r>
    </w:p>
    <w:p w:rsidR="003352C8" w:rsidRDefault="003352C8" w:rsidP="003352C8">
      <w:pPr>
        <w:ind w:left="708" w:firstLine="708"/>
        <w:jc w:val="both"/>
        <w:rPr>
          <w:rFonts w:ascii="Arial" w:hAnsi="Arial" w:cs="Arial"/>
          <w:sz w:val="20"/>
        </w:rPr>
      </w:pPr>
      <w:r>
        <w:rPr>
          <w:rFonts w:ascii="Arial" w:hAnsi="Arial" w:cs="Arial"/>
          <w:sz w:val="20"/>
        </w:rPr>
        <w:t>Université du Québec à Trois-Rivières</w:t>
      </w:r>
    </w:p>
    <w:p w:rsidR="003352C8" w:rsidRDefault="003352C8" w:rsidP="003352C8">
      <w:pPr>
        <w:ind w:left="708"/>
        <w:rPr>
          <w:rFonts w:ascii="Arial" w:hAnsi="Arial" w:cs="Arial"/>
        </w:rPr>
      </w:pPr>
    </w:p>
    <w:p w:rsidR="003352C8" w:rsidRDefault="003352C8" w:rsidP="003352C8">
      <w:pPr>
        <w:ind w:left="576" w:right="576"/>
        <w:jc w:val="both"/>
        <w:rPr>
          <w:b/>
        </w:rPr>
      </w:pPr>
      <w:r>
        <w:rPr>
          <w:rFonts w:ascii="Arial" w:hAnsi="Arial" w:cs="Arial"/>
        </w:rPr>
        <w:t xml:space="preserve">Thématique : </w:t>
      </w:r>
      <w:r>
        <w:rPr>
          <w:b/>
        </w:rPr>
        <w:t xml:space="preserve">Les conflits entre les exigences de la </w:t>
      </w:r>
      <w:proofErr w:type="spellStart"/>
      <w:r>
        <w:rPr>
          <w:b/>
          <w:i/>
          <w:iCs/>
        </w:rPr>
        <w:t>Grounded</w:t>
      </w:r>
      <w:proofErr w:type="spellEnd"/>
      <w:r>
        <w:rPr>
          <w:b/>
          <w:i/>
          <w:iCs/>
        </w:rPr>
        <w:t xml:space="preserve"> </w:t>
      </w:r>
      <w:proofErr w:type="spellStart"/>
      <w:r>
        <w:rPr>
          <w:b/>
          <w:i/>
          <w:iCs/>
        </w:rPr>
        <w:t>Theory</w:t>
      </w:r>
      <w:proofErr w:type="spellEnd"/>
      <w:r>
        <w:rPr>
          <w:b/>
        </w:rPr>
        <w:t xml:space="preserve"> et les exigences institutionnelles en recherche scientifique.</w:t>
      </w:r>
    </w:p>
    <w:p w:rsidR="003352C8" w:rsidRDefault="003352C8" w:rsidP="003352C8">
      <w:pPr>
        <w:rPr>
          <w:rFonts w:ascii="Arial" w:hAnsi="Arial" w:cs="Arial"/>
          <w:b/>
          <w:bCs/>
          <w:sz w:val="22"/>
          <w:szCs w:val="22"/>
        </w:rPr>
      </w:pPr>
    </w:p>
    <w:p w:rsidR="003352C8" w:rsidRDefault="003352C8" w:rsidP="003352C8">
      <w:pPr>
        <w:jc w:val="both"/>
        <w:rPr>
          <w:rFonts w:ascii="Arial" w:hAnsi="Arial" w:cs="Arial"/>
          <w:sz w:val="22"/>
          <w:szCs w:val="22"/>
        </w:rPr>
      </w:pPr>
      <w:r>
        <w:rPr>
          <w:rFonts w:ascii="Arial" w:hAnsi="Arial" w:cs="Arial"/>
          <w:b/>
          <w:sz w:val="22"/>
          <w:szCs w:val="22"/>
        </w:rPr>
        <w:t>Résumé.-</w:t>
      </w:r>
      <w:r>
        <w:rPr>
          <w:rFonts w:ascii="Arial" w:hAnsi="Arial" w:cs="Arial"/>
          <w:sz w:val="22"/>
          <w:szCs w:val="22"/>
        </w:rPr>
        <w:t xml:space="preserve">  Lorsqu’un chercheur présente un projet (pour une thèse de doctorat ou pour une recherche subventionnée) qu’il prévoit réalisé avec l’approche </w:t>
      </w:r>
      <w:proofErr w:type="spellStart"/>
      <w:r>
        <w:rPr>
          <w:rFonts w:ascii="Arial" w:hAnsi="Arial" w:cs="Arial"/>
          <w:i/>
          <w:iCs/>
          <w:sz w:val="22"/>
          <w:szCs w:val="22"/>
        </w:rPr>
        <w:t>Grounded</w:t>
      </w:r>
      <w:proofErr w:type="spellEnd"/>
      <w:r>
        <w:rPr>
          <w:rFonts w:ascii="Arial" w:hAnsi="Arial" w:cs="Arial"/>
          <w:i/>
          <w:iCs/>
          <w:sz w:val="22"/>
          <w:szCs w:val="22"/>
        </w:rPr>
        <w:t xml:space="preserve"> </w:t>
      </w:r>
      <w:proofErr w:type="spellStart"/>
      <w:r>
        <w:rPr>
          <w:rFonts w:ascii="Arial" w:hAnsi="Arial" w:cs="Arial"/>
          <w:i/>
          <w:iCs/>
          <w:sz w:val="22"/>
          <w:szCs w:val="22"/>
        </w:rPr>
        <w:t>Theory</w:t>
      </w:r>
      <w:proofErr w:type="spellEnd"/>
      <w:r>
        <w:rPr>
          <w:rFonts w:ascii="Arial" w:hAnsi="Arial" w:cs="Arial"/>
          <w:sz w:val="22"/>
          <w:szCs w:val="22"/>
        </w:rPr>
        <w:t xml:space="preserve">, il risque d’expérimenter des problèmes reliés à </w:t>
      </w:r>
      <w:proofErr w:type="gramStart"/>
      <w:r>
        <w:rPr>
          <w:rFonts w:ascii="Arial" w:hAnsi="Arial" w:cs="Arial"/>
          <w:sz w:val="22"/>
          <w:szCs w:val="22"/>
        </w:rPr>
        <w:t>une</w:t>
      </w:r>
      <w:proofErr w:type="gramEnd"/>
      <w:r>
        <w:rPr>
          <w:rFonts w:ascii="Arial" w:hAnsi="Arial" w:cs="Arial"/>
          <w:sz w:val="22"/>
          <w:szCs w:val="22"/>
        </w:rPr>
        <w:t xml:space="preserve"> non acceptation de certains principes fondamentaux de cette approche. Trois de ces principes sont souvent fortement critiqués, voire rejetés, par les comités d’évaluation des projets de recherche. Le premier est celui de la circularité entre les séquences de collecte de données et les séquences d’analyse dans le déroulement de la recherche. Cette circularité est exigée par le caractère inductif de la démarche scientifique en </w:t>
      </w:r>
      <w:proofErr w:type="spellStart"/>
      <w:r>
        <w:rPr>
          <w:rFonts w:ascii="Arial" w:hAnsi="Arial" w:cs="Arial"/>
          <w:i/>
          <w:iCs/>
          <w:sz w:val="22"/>
          <w:szCs w:val="22"/>
        </w:rPr>
        <w:t>Grounded</w:t>
      </w:r>
      <w:proofErr w:type="spellEnd"/>
      <w:r>
        <w:rPr>
          <w:rFonts w:ascii="Arial" w:hAnsi="Arial" w:cs="Arial"/>
          <w:i/>
          <w:iCs/>
          <w:sz w:val="22"/>
          <w:szCs w:val="22"/>
        </w:rPr>
        <w:t xml:space="preserve"> </w:t>
      </w:r>
      <w:proofErr w:type="spellStart"/>
      <w:r>
        <w:rPr>
          <w:rFonts w:ascii="Arial" w:hAnsi="Arial" w:cs="Arial"/>
          <w:i/>
          <w:iCs/>
          <w:sz w:val="22"/>
          <w:szCs w:val="22"/>
        </w:rPr>
        <w:t>Theory</w:t>
      </w:r>
      <w:proofErr w:type="spellEnd"/>
      <w:r>
        <w:rPr>
          <w:rFonts w:ascii="Arial" w:hAnsi="Arial" w:cs="Arial"/>
          <w:sz w:val="22"/>
          <w:szCs w:val="22"/>
        </w:rPr>
        <w:t xml:space="preserve">. Le second est celui de la suspension de la référence à des cadres théoriques. En </w:t>
      </w:r>
      <w:proofErr w:type="spellStart"/>
      <w:r>
        <w:rPr>
          <w:rFonts w:ascii="Arial" w:hAnsi="Arial" w:cs="Arial"/>
          <w:i/>
          <w:iCs/>
          <w:sz w:val="22"/>
          <w:szCs w:val="22"/>
        </w:rPr>
        <w:t>Grouded</w:t>
      </w:r>
      <w:proofErr w:type="spellEnd"/>
      <w:r>
        <w:rPr>
          <w:rFonts w:ascii="Arial" w:hAnsi="Arial" w:cs="Arial"/>
          <w:i/>
          <w:iCs/>
          <w:sz w:val="22"/>
          <w:szCs w:val="22"/>
        </w:rPr>
        <w:t xml:space="preserve"> </w:t>
      </w:r>
      <w:proofErr w:type="spellStart"/>
      <w:r>
        <w:rPr>
          <w:rFonts w:ascii="Arial" w:hAnsi="Arial" w:cs="Arial"/>
          <w:i/>
          <w:iCs/>
          <w:sz w:val="22"/>
          <w:szCs w:val="22"/>
        </w:rPr>
        <w:t>Theory</w:t>
      </w:r>
      <w:proofErr w:type="spellEnd"/>
      <w:r>
        <w:rPr>
          <w:rFonts w:ascii="Arial" w:hAnsi="Arial" w:cs="Arial"/>
          <w:sz w:val="22"/>
          <w:szCs w:val="22"/>
        </w:rPr>
        <w:t>, l’analyse étant émergente, la référence à des théories existantes ne se fait qu’au terme de l’analyse pour inscrire les résultats de la recherche dans la discussion de la communauté scientifique. Par</w:t>
      </w:r>
      <w:r>
        <w:rPr>
          <w:rFonts w:ascii="Arial" w:hAnsi="Arial" w:cs="Arial"/>
        </w:rPr>
        <w:t xml:space="preserve"> </w:t>
      </w:r>
      <w:r>
        <w:rPr>
          <w:rFonts w:ascii="Arial" w:hAnsi="Arial" w:cs="Arial"/>
          <w:sz w:val="22"/>
          <w:szCs w:val="22"/>
        </w:rPr>
        <w:t>contre, le chercheur identifie sa sensibilité théorique et ses affiliations épistémologiques au début de la démarche de recherche. Si dans cette identification il se réfère à des théories existantes, cette référence ne joue pas le même rôle que dans le cas des</w:t>
      </w:r>
      <w:r>
        <w:rPr>
          <w:rFonts w:ascii="Arial" w:hAnsi="Arial" w:cs="Arial"/>
        </w:rPr>
        <w:t xml:space="preserve"> </w:t>
      </w:r>
      <w:r>
        <w:rPr>
          <w:rFonts w:ascii="Arial" w:hAnsi="Arial" w:cs="Arial"/>
          <w:sz w:val="22"/>
          <w:szCs w:val="22"/>
        </w:rPr>
        <w:t>recherches avec un cadre théorique d’analyse des données. Le troisième principe qui peut devenir conflictuel est celui de l’échantillonnage théorique qui répond à des exigences différentes des exigences les plus répandues dans les projets de recherche scientifique.</w:t>
      </w:r>
    </w:p>
    <w:p w:rsidR="003352C8" w:rsidRDefault="003352C8" w:rsidP="003352C8">
      <w:pPr>
        <w:jc w:val="both"/>
        <w:rPr>
          <w:rFonts w:ascii="Arial" w:hAnsi="Arial" w:cs="Arial"/>
          <w:sz w:val="22"/>
          <w:szCs w:val="22"/>
        </w:rPr>
      </w:pPr>
    </w:p>
    <w:p w:rsidR="003352C8" w:rsidRDefault="003352C8" w:rsidP="003352C8">
      <w:pPr>
        <w:rPr>
          <w:rFonts w:ascii="Arial" w:hAnsi="Arial" w:cs="Arial"/>
          <w:sz w:val="22"/>
          <w:szCs w:val="22"/>
          <w:lang w:val="pt-BR"/>
        </w:rPr>
      </w:pPr>
      <w:r>
        <w:rPr>
          <w:rFonts w:ascii="Arial" w:hAnsi="Arial" w:cs="Arial"/>
          <w:sz w:val="22"/>
          <w:szCs w:val="22"/>
          <w:lang w:val="pt-BR"/>
        </w:rPr>
        <w:t>Échanges</w:t>
      </w:r>
    </w:p>
    <w:p w:rsidR="003352C8" w:rsidRDefault="003352C8" w:rsidP="003352C8">
      <w:pPr>
        <w:spacing w:line="360" w:lineRule="auto"/>
        <w:rPr>
          <w:rFonts w:ascii="Arial" w:hAnsi="Arial" w:cs="Arial"/>
          <w:lang w:val="pt-BR"/>
        </w:rPr>
      </w:pPr>
    </w:p>
    <w:p w:rsidR="003352C8" w:rsidRDefault="003352C8" w:rsidP="003352C8">
      <w:pPr>
        <w:spacing w:line="360" w:lineRule="auto"/>
        <w:rPr>
          <w:rFonts w:ascii="Arial" w:hAnsi="Arial" w:cs="Arial"/>
          <w:b/>
          <w:sz w:val="28"/>
          <w:szCs w:val="28"/>
          <w:lang w:val="pt-BR"/>
        </w:rPr>
      </w:pPr>
      <w:r>
        <w:rPr>
          <w:rFonts w:ascii="Arial" w:hAnsi="Arial" w:cs="Arial"/>
          <w:b/>
          <w:sz w:val="28"/>
          <w:szCs w:val="28"/>
          <w:u w:val="single"/>
          <w:lang w:val="pt-BR"/>
        </w:rPr>
        <w:t>11h30-13h00</w:t>
      </w:r>
      <w:r>
        <w:rPr>
          <w:rFonts w:ascii="Arial" w:hAnsi="Arial" w:cs="Arial"/>
          <w:b/>
          <w:sz w:val="28"/>
          <w:szCs w:val="28"/>
          <w:lang w:val="pt-BR"/>
        </w:rPr>
        <w:t> :</w:t>
      </w:r>
      <w:r>
        <w:rPr>
          <w:rFonts w:ascii="Arial" w:hAnsi="Arial" w:cs="Arial"/>
          <w:b/>
          <w:sz w:val="28"/>
          <w:szCs w:val="28"/>
          <w:lang w:val="pt-BR"/>
        </w:rPr>
        <w:tab/>
        <w:t>Dîner</w:t>
      </w:r>
    </w:p>
    <w:p w:rsidR="003352C8" w:rsidRDefault="003352C8" w:rsidP="003352C8">
      <w:pPr>
        <w:spacing w:line="360" w:lineRule="auto"/>
        <w:rPr>
          <w:rFonts w:ascii="Arial" w:hAnsi="Arial" w:cs="Arial"/>
          <w:b/>
          <w:sz w:val="28"/>
          <w:szCs w:val="28"/>
          <w:u w:val="single"/>
          <w:lang w:val="pt-BR"/>
        </w:rPr>
      </w:pPr>
    </w:p>
    <w:p w:rsidR="003352C8" w:rsidRDefault="003352C8" w:rsidP="003352C8">
      <w:pPr>
        <w:spacing w:line="360" w:lineRule="auto"/>
        <w:rPr>
          <w:rFonts w:ascii="Arial" w:hAnsi="Arial" w:cs="Arial"/>
          <w:b/>
          <w:sz w:val="28"/>
          <w:szCs w:val="28"/>
          <w:u w:val="single"/>
          <w:lang w:val="pt-BR"/>
        </w:rPr>
      </w:pPr>
      <w:r>
        <w:rPr>
          <w:rFonts w:ascii="Arial" w:hAnsi="Arial" w:cs="Arial"/>
          <w:b/>
          <w:sz w:val="28"/>
          <w:szCs w:val="28"/>
          <w:u w:val="single"/>
          <w:lang w:val="pt-BR"/>
        </w:rPr>
        <w:t>13h00 à 13h45</w:t>
      </w: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5  :</w:t>
      </w:r>
      <w:proofErr w:type="gramEnd"/>
      <w:r>
        <w:rPr>
          <w:rFonts w:ascii="Arial" w:hAnsi="Arial" w:cs="Arial"/>
          <w:sz w:val="32"/>
          <w:szCs w:val="32"/>
        </w:rPr>
        <w:t xml:space="preserve">   Auditorium 1</w:t>
      </w:r>
    </w:p>
    <w:p w:rsidR="003352C8" w:rsidRDefault="003352C8" w:rsidP="003352C8">
      <w:pPr>
        <w:spacing w:line="360" w:lineRule="auto"/>
        <w:ind w:left="708" w:firstLine="708"/>
        <w:rPr>
          <w:rFonts w:ascii="Arial" w:hAnsi="Arial" w:cs="Arial"/>
          <w:szCs w:val="24"/>
          <w:u w:val="single"/>
        </w:rPr>
      </w:pPr>
      <w:r>
        <w:rPr>
          <w:rFonts w:ascii="Arial" w:hAnsi="Arial" w:cs="Arial"/>
          <w:szCs w:val="24"/>
          <w:u w:val="single"/>
        </w:rPr>
        <w:t>Président : Monsieur Pierre Toussaint</w:t>
      </w:r>
    </w:p>
    <w:p w:rsidR="003352C8" w:rsidRDefault="003352C8" w:rsidP="003352C8">
      <w:pPr>
        <w:ind w:left="708" w:firstLine="708"/>
        <w:jc w:val="both"/>
        <w:rPr>
          <w:rFonts w:ascii="Arial" w:hAnsi="Arial" w:cs="Arial"/>
        </w:rPr>
      </w:pPr>
      <w:r>
        <w:rPr>
          <w:rFonts w:ascii="Arial" w:hAnsi="Arial" w:cs="Arial"/>
        </w:rPr>
        <w:t xml:space="preserve">Conférencière : </w:t>
      </w:r>
      <w:proofErr w:type="spellStart"/>
      <w:r>
        <w:rPr>
          <w:rFonts w:ascii="Arial" w:hAnsi="Arial" w:cs="Arial"/>
        </w:rPr>
        <w:t>Lilyane</w:t>
      </w:r>
      <w:proofErr w:type="spellEnd"/>
      <w:r>
        <w:rPr>
          <w:rFonts w:ascii="Arial" w:hAnsi="Arial" w:cs="Arial"/>
        </w:rPr>
        <w:t xml:space="preserve"> </w:t>
      </w:r>
      <w:proofErr w:type="spellStart"/>
      <w:r>
        <w:rPr>
          <w:rFonts w:ascii="Arial" w:hAnsi="Arial" w:cs="Arial"/>
        </w:rPr>
        <w:t>Rachédi</w:t>
      </w:r>
      <w:proofErr w:type="spellEnd"/>
    </w:p>
    <w:p w:rsidR="003352C8" w:rsidRDefault="003352C8" w:rsidP="003352C8">
      <w:pPr>
        <w:ind w:left="708" w:firstLine="708"/>
        <w:jc w:val="both"/>
        <w:rPr>
          <w:rFonts w:ascii="Arial" w:hAnsi="Arial" w:cs="Arial"/>
          <w:sz w:val="20"/>
        </w:rPr>
      </w:pPr>
      <w:r>
        <w:rPr>
          <w:rFonts w:ascii="Arial" w:hAnsi="Arial" w:cs="Arial"/>
          <w:sz w:val="20"/>
        </w:rPr>
        <w:t>Professeure associée et doctorante à l’UQAM</w:t>
      </w:r>
    </w:p>
    <w:p w:rsidR="003352C8" w:rsidRDefault="003352C8" w:rsidP="003352C8">
      <w:pPr>
        <w:ind w:left="576" w:right="576"/>
        <w:jc w:val="both"/>
        <w:rPr>
          <w:b/>
          <w:bCs/>
        </w:rPr>
      </w:pPr>
      <w:r>
        <w:rPr>
          <w:rFonts w:ascii="Arial" w:hAnsi="Arial" w:cs="Arial"/>
        </w:rPr>
        <w:lastRenderedPageBreak/>
        <w:t xml:space="preserve">Thématique : </w:t>
      </w:r>
      <w:r>
        <w:rPr>
          <w:b/>
          <w:bCs/>
        </w:rPr>
        <w:t>Quand la recherche qualitative  initie de nouvelles pratiques en travail social.</w:t>
      </w:r>
    </w:p>
    <w:p w:rsidR="003352C8" w:rsidRDefault="003352C8" w:rsidP="003352C8">
      <w:pPr>
        <w:rPr>
          <w:b/>
        </w:rPr>
      </w:pPr>
    </w:p>
    <w:p w:rsidR="003352C8" w:rsidRDefault="003352C8" w:rsidP="003352C8">
      <w:pPr>
        <w:jc w:val="both"/>
        <w:rPr>
          <w:rFonts w:ascii="Arial" w:hAnsi="Arial" w:cs="Arial"/>
          <w:sz w:val="22"/>
          <w:szCs w:val="22"/>
        </w:rPr>
      </w:pPr>
      <w:r>
        <w:rPr>
          <w:rFonts w:ascii="Arial" w:hAnsi="Arial" w:cs="Arial"/>
          <w:b/>
          <w:sz w:val="22"/>
          <w:szCs w:val="22"/>
        </w:rPr>
        <w:t>Résumé.-</w:t>
      </w:r>
      <w:r>
        <w:rPr>
          <w:rFonts w:ascii="Arial" w:hAnsi="Arial" w:cs="Arial"/>
          <w:sz w:val="22"/>
          <w:szCs w:val="22"/>
        </w:rPr>
        <w:t xml:space="preserve">  On considère encore trop souvent que la recherche et la pratique constituent deux univers distincts.  Ils ne sont pas cloisonnés et peuvent s’enrichir mutuellement.</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En travail social, lorsque les chercheurs se penchent sur les récits des familles immigrantes, ils sont convaincus que les  discours de ces dernières font avancer les connaissances et aussi les pratiques d’intervention. Plus encore, ces recherches de par la méthodologie qu’elles utilisent, peuvent mobiliser les ressources des acteurs-immigrants.</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 xml:space="preserve">Dans le cadre de cette communication, je me propose de présenter le processus méthodologique d’une recherche réalisée en région, et portant sur les familles immigrées des guerres. Fort des résultats et  des compréhensions nouvelles et différentes qu’ils ont </w:t>
      </w:r>
      <w:proofErr w:type="gramStart"/>
      <w:r>
        <w:rPr>
          <w:rFonts w:ascii="Arial" w:hAnsi="Arial" w:cs="Arial"/>
          <w:sz w:val="22"/>
          <w:szCs w:val="22"/>
        </w:rPr>
        <w:t>amenés</w:t>
      </w:r>
      <w:proofErr w:type="gramEnd"/>
      <w:r>
        <w:rPr>
          <w:rFonts w:ascii="Arial" w:hAnsi="Arial" w:cs="Arial"/>
          <w:sz w:val="22"/>
          <w:szCs w:val="22"/>
        </w:rPr>
        <w:t>, je montrerai comment cette recherche a initié une intervention spécifique et originale sur l’histoire des jeunes réfugiés au Québec.</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Je développerai et présenterai cette intervention pour saisir la pertinence de la recherche qualitative sur les immigrants et sur la transformation des pratiques.</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Échanges</w:t>
      </w:r>
    </w:p>
    <w:p w:rsidR="003352C8" w:rsidRDefault="003352C8" w:rsidP="003352C8">
      <w:pPr>
        <w:ind w:left="708"/>
        <w:jc w:val="both"/>
        <w:rPr>
          <w:rFonts w:ascii="Arial" w:hAnsi="Arial" w:cs="Arial"/>
          <w:sz w:val="22"/>
          <w:szCs w:val="22"/>
        </w:rPr>
      </w:pPr>
    </w:p>
    <w:p w:rsidR="003352C8" w:rsidRDefault="003352C8" w:rsidP="003352C8">
      <w:pPr>
        <w:ind w:left="708"/>
        <w:jc w:val="both"/>
        <w:rPr>
          <w:rFonts w:ascii="Arial" w:hAnsi="Arial" w:cs="Arial"/>
          <w:sz w:val="22"/>
          <w:szCs w:val="22"/>
        </w:rPr>
      </w:pP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6  :</w:t>
      </w:r>
      <w:proofErr w:type="gramEnd"/>
      <w:r>
        <w:rPr>
          <w:rFonts w:ascii="Arial" w:hAnsi="Arial" w:cs="Arial"/>
          <w:sz w:val="32"/>
          <w:szCs w:val="32"/>
        </w:rPr>
        <w:t xml:space="preserve">   Auditorium 2</w:t>
      </w:r>
    </w:p>
    <w:p w:rsidR="003352C8" w:rsidRDefault="003352C8" w:rsidP="003352C8">
      <w:pPr>
        <w:spacing w:line="360" w:lineRule="auto"/>
        <w:ind w:left="708" w:firstLine="708"/>
        <w:rPr>
          <w:rFonts w:ascii="Arial" w:hAnsi="Arial" w:cs="Arial"/>
          <w:szCs w:val="24"/>
          <w:u w:val="single"/>
        </w:rPr>
      </w:pPr>
      <w:r>
        <w:rPr>
          <w:rFonts w:ascii="Arial" w:hAnsi="Arial" w:cs="Arial"/>
          <w:szCs w:val="24"/>
          <w:u w:val="single"/>
        </w:rPr>
        <w:t>Présidente : Madame Chantal Royer</w:t>
      </w:r>
    </w:p>
    <w:p w:rsidR="003352C8" w:rsidRDefault="003352C8" w:rsidP="003352C8">
      <w:pPr>
        <w:ind w:left="708" w:firstLine="708"/>
        <w:jc w:val="both"/>
        <w:rPr>
          <w:rFonts w:ascii="Arial" w:hAnsi="Arial" w:cs="Arial"/>
        </w:rPr>
      </w:pPr>
      <w:r>
        <w:rPr>
          <w:rFonts w:ascii="Arial" w:hAnsi="Arial" w:cs="Arial"/>
        </w:rPr>
        <w:t>Conférencière : Lucille Guilbert</w:t>
      </w:r>
    </w:p>
    <w:p w:rsidR="003352C8" w:rsidRDefault="003352C8" w:rsidP="003352C8">
      <w:pPr>
        <w:ind w:left="708" w:firstLine="708"/>
        <w:jc w:val="both"/>
        <w:rPr>
          <w:rFonts w:ascii="Arial" w:hAnsi="Arial" w:cs="Arial"/>
          <w:sz w:val="20"/>
        </w:rPr>
      </w:pPr>
      <w:r>
        <w:rPr>
          <w:rFonts w:ascii="Arial" w:hAnsi="Arial" w:cs="Arial"/>
          <w:sz w:val="20"/>
        </w:rPr>
        <w:t>Professeure à l’Université Laval</w:t>
      </w:r>
    </w:p>
    <w:p w:rsidR="003352C8" w:rsidRDefault="003352C8" w:rsidP="003352C8">
      <w:pPr>
        <w:spacing w:line="360" w:lineRule="auto"/>
        <w:rPr>
          <w:rFonts w:ascii="Arial" w:hAnsi="Arial" w:cs="Arial"/>
        </w:rPr>
      </w:pPr>
    </w:p>
    <w:p w:rsidR="003352C8" w:rsidRDefault="003352C8" w:rsidP="003352C8">
      <w:pPr>
        <w:pStyle w:val="Corpsdetexte"/>
        <w:spacing w:after="0"/>
        <w:ind w:left="576" w:right="576"/>
        <w:jc w:val="both"/>
      </w:pPr>
      <w:r>
        <w:rPr>
          <w:rFonts w:ascii="Arial" w:hAnsi="Arial" w:cs="Arial"/>
        </w:rPr>
        <w:t>Thématique :</w:t>
      </w:r>
      <w:r>
        <w:rPr>
          <w:b/>
        </w:rPr>
        <w:t xml:space="preserve"> Des espaces de médiation comme pratiques innovantes d’une approche qualitative, collaborative et réflexive</w:t>
      </w:r>
      <w:r>
        <w:t>.</w:t>
      </w:r>
    </w:p>
    <w:p w:rsidR="003352C8" w:rsidRDefault="003352C8" w:rsidP="003352C8">
      <w:pPr>
        <w:pStyle w:val="Corpsdetexte"/>
        <w:spacing w:after="0"/>
      </w:pPr>
    </w:p>
    <w:p w:rsidR="003352C8" w:rsidRDefault="003352C8" w:rsidP="003352C8">
      <w:pPr>
        <w:pStyle w:val="Corpsdetexte"/>
        <w:spacing w:after="0"/>
        <w:jc w:val="both"/>
        <w:rPr>
          <w:rFonts w:ascii="Arial" w:hAnsi="Arial" w:cs="Arial"/>
          <w:sz w:val="22"/>
          <w:szCs w:val="22"/>
        </w:rPr>
      </w:pPr>
      <w:r>
        <w:rPr>
          <w:rFonts w:ascii="Arial" w:hAnsi="Arial" w:cs="Arial"/>
          <w:b/>
          <w:sz w:val="22"/>
          <w:szCs w:val="22"/>
        </w:rPr>
        <w:t>Résumé.-</w:t>
      </w:r>
      <w:r>
        <w:rPr>
          <w:rFonts w:ascii="Arial" w:hAnsi="Arial" w:cs="Arial"/>
          <w:sz w:val="22"/>
          <w:szCs w:val="22"/>
        </w:rPr>
        <w:t xml:space="preserve">  Des expériences partenariales et participatives ont été vécues depuis 1995 dans la région de Québec : médiations interculturelles, forums et ateliers de formation mutuelle, ateliers interculturels de </w:t>
      </w:r>
      <w:proofErr w:type="gramStart"/>
      <w:r>
        <w:rPr>
          <w:rFonts w:ascii="Arial" w:hAnsi="Arial" w:cs="Arial"/>
          <w:sz w:val="22"/>
          <w:szCs w:val="22"/>
        </w:rPr>
        <w:t>l’imaginaire .</w:t>
      </w:r>
      <w:proofErr w:type="gramEnd"/>
      <w:r>
        <w:rPr>
          <w:rFonts w:ascii="Arial" w:hAnsi="Arial" w:cs="Arial"/>
          <w:sz w:val="22"/>
          <w:szCs w:val="22"/>
        </w:rPr>
        <w:t xml:space="preserve"> Cette communication présente les principes structurants qui ont fondé ces dispositifs : réseau de médiation créatrice, concept de formation mutuelle, perspective interactionnisme symbolique, construction sociale de l’équité dans les petits groupes. Des nœuds de résistance ont été observés lors du déroulement de ces activités : le conflit des paradigmes de l’expertise et de l’incertitude, le choc des cultures institutionnelles, la question des statuts, le déni des apprentissages et des savoirs réalisés par l’immigrant réfugié au cours de la migration. Un retour réflexif sur ces pratiques devrait permettre de cerner dans quelle mesure de telles </w:t>
      </w:r>
      <w:r>
        <w:rPr>
          <w:rFonts w:ascii="Arial" w:hAnsi="Arial" w:cs="Arial"/>
          <w:sz w:val="22"/>
          <w:szCs w:val="22"/>
        </w:rPr>
        <w:lastRenderedPageBreak/>
        <w:t>activités constituent des espaces symboliques qui soient à la fois des lieux de recherche, de formation, d’intervention et de participation citoyenne.</w:t>
      </w:r>
    </w:p>
    <w:p w:rsidR="003352C8" w:rsidRDefault="003352C8" w:rsidP="003352C8">
      <w:pPr>
        <w:pStyle w:val="Corpsdetexte"/>
        <w:spacing w:after="0"/>
        <w:jc w:val="both"/>
        <w:rPr>
          <w:rFonts w:ascii="Arial" w:hAnsi="Arial" w:cs="Arial"/>
          <w:sz w:val="22"/>
          <w:szCs w:val="22"/>
        </w:rPr>
      </w:pPr>
    </w:p>
    <w:p w:rsidR="003352C8" w:rsidRDefault="003352C8" w:rsidP="003352C8">
      <w:pPr>
        <w:pStyle w:val="Corpsdetexte"/>
        <w:spacing w:after="0"/>
        <w:jc w:val="both"/>
        <w:rPr>
          <w:rFonts w:ascii="Arial" w:hAnsi="Arial" w:cs="Arial"/>
          <w:sz w:val="22"/>
          <w:szCs w:val="22"/>
        </w:rPr>
      </w:pPr>
      <w:r>
        <w:rPr>
          <w:rFonts w:ascii="Arial" w:hAnsi="Arial" w:cs="Arial"/>
          <w:sz w:val="22"/>
          <w:szCs w:val="22"/>
        </w:rPr>
        <w:t>Échanges</w:t>
      </w:r>
    </w:p>
    <w:p w:rsidR="003352C8" w:rsidRDefault="003352C8" w:rsidP="003352C8">
      <w:pPr>
        <w:jc w:val="both"/>
        <w:rPr>
          <w:rFonts w:ascii="Arial" w:hAnsi="Arial" w:cs="Arial"/>
          <w:b/>
          <w:sz w:val="22"/>
          <w:szCs w:val="22"/>
        </w:rPr>
      </w:pPr>
      <w:r>
        <w:rPr>
          <w:rFonts w:ascii="Arial" w:hAnsi="Arial" w:cs="Arial"/>
          <w:b/>
          <w:sz w:val="22"/>
          <w:szCs w:val="22"/>
        </w:rPr>
        <w:t> </w:t>
      </w:r>
    </w:p>
    <w:p w:rsidR="003352C8" w:rsidRDefault="003352C8" w:rsidP="003352C8">
      <w:pPr>
        <w:ind w:left="1416"/>
        <w:jc w:val="both"/>
        <w:rPr>
          <w:b/>
          <w:bCs/>
        </w:rPr>
      </w:pPr>
    </w:p>
    <w:p w:rsidR="003352C8" w:rsidRDefault="003352C8" w:rsidP="003352C8">
      <w:pPr>
        <w:spacing w:line="360" w:lineRule="auto"/>
        <w:rPr>
          <w:rFonts w:ascii="Arial" w:hAnsi="Arial" w:cs="Arial"/>
          <w:b/>
          <w:sz w:val="28"/>
          <w:szCs w:val="28"/>
          <w:u w:val="single"/>
        </w:rPr>
      </w:pPr>
      <w:r>
        <w:rPr>
          <w:rFonts w:ascii="Arial" w:hAnsi="Arial" w:cs="Arial"/>
          <w:b/>
          <w:sz w:val="28"/>
          <w:szCs w:val="28"/>
          <w:u w:val="single"/>
        </w:rPr>
        <w:t>13h45 à 14h30</w:t>
      </w: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7  :</w:t>
      </w:r>
      <w:proofErr w:type="gramEnd"/>
      <w:r>
        <w:rPr>
          <w:rFonts w:ascii="Arial" w:hAnsi="Arial" w:cs="Arial"/>
          <w:sz w:val="32"/>
          <w:szCs w:val="32"/>
        </w:rPr>
        <w:t xml:space="preserve">   Auditorium 1</w:t>
      </w:r>
    </w:p>
    <w:p w:rsidR="003352C8" w:rsidRDefault="003352C8" w:rsidP="003352C8">
      <w:pPr>
        <w:spacing w:line="360" w:lineRule="auto"/>
        <w:ind w:left="708" w:firstLine="708"/>
        <w:rPr>
          <w:rFonts w:ascii="Arial" w:hAnsi="Arial" w:cs="Arial"/>
          <w:szCs w:val="24"/>
          <w:u w:val="single"/>
        </w:rPr>
      </w:pPr>
      <w:r>
        <w:rPr>
          <w:rFonts w:ascii="Arial" w:hAnsi="Arial" w:cs="Arial"/>
          <w:szCs w:val="24"/>
          <w:u w:val="single"/>
        </w:rPr>
        <w:t>Président : Monsieur Pierre Toussaint</w:t>
      </w:r>
    </w:p>
    <w:p w:rsidR="003352C8" w:rsidRDefault="003352C8" w:rsidP="003352C8">
      <w:pPr>
        <w:ind w:left="706" w:firstLine="706"/>
        <w:rPr>
          <w:rFonts w:ascii="Arial" w:hAnsi="Arial" w:cs="Arial"/>
        </w:rPr>
      </w:pPr>
      <w:r>
        <w:rPr>
          <w:rFonts w:ascii="Arial" w:hAnsi="Arial" w:cs="Arial"/>
        </w:rPr>
        <w:t xml:space="preserve">Conférenciers : Luc Prud’homme et Annie </w:t>
      </w:r>
      <w:proofErr w:type="spellStart"/>
      <w:r>
        <w:rPr>
          <w:rFonts w:ascii="Arial" w:hAnsi="Arial" w:cs="Arial"/>
        </w:rPr>
        <w:t>Presseau</w:t>
      </w:r>
      <w:proofErr w:type="spellEnd"/>
    </w:p>
    <w:p w:rsidR="003352C8" w:rsidRDefault="003352C8" w:rsidP="003352C8">
      <w:pPr>
        <w:ind w:left="706" w:firstLine="706"/>
        <w:jc w:val="both"/>
        <w:rPr>
          <w:b/>
          <w:iCs/>
        </w:rPr>
      </w:pPr>
      <w:r>
        <w:rPr>
          <w:rFonts w:ascii="Arial" w:hAnsi="Arial" w:cs="Arial"/>
          <w:sz w:val="20"/>
        </w:rPr>
        <w:t xml:space="preserve">Professeurs à l’Université du Québec à </w:t>
      </w:r>
      <w:proofErr w:type="spellStart"/>
      <w:r>
        <w:rPr>
          <w:rFonts w:ascii="Arial" w:hAnsi="Arial" w:cs="Arial"/>
          <w:sz w:val="20"/>
        </w:rPr>
        <w:t>Trois-Rvières</w:t>
      </w:r>
      <w:proofErr w:type="spellEnd"/>
      <w:r>
        <w:rPr>
          <w:rFonts w:ascii="Arial" w:hAnsi="Arial" w:cs="Arial"/>
          <w:sz w:val="20"/>
        </w:rPr>
        <w:t>.</w:t>
      </w:r>
    </w:p>
    <w:p w:rsidR="003352C8" w:rsidRDefault="003352C8" w:rsidP="003352C8">
      <w:pPr>
        <w:ind w:left="1368"/>
        <w:rPr>
          <w:rFonts w:ascii="Arial" w:hAnsi="Arial" w:cs="Arial"/>
          <w:iCs/>
        </w:rPr>
      </w:pPr>
    </w:p>
    <w:p w:rsidR="003352C8" w:rsidRDefault="003352C8" w:rsidP="003352C8">
      <w:pPr>
        <w:ind w:left="576" w:right="576"/>
        <w:rPr>
          <w:b/>
          <w:iCs/>
        </w:rPr>
      </w:pPr>
      <w:r>
        <w:rPr>
          <w:rFonts w:ascii="Arial" w:hAnsi="Arial" w:cs="Arial"/>
          <w:iCs/>
        </w:rPr>
        <w:t>Thématique.-</w:t>
      </w:r>
      <w:r>
        <w:rPr>
          <w:b/>
          <w:iCs/>
        </w:rPr>
        <w:t xml:space="preserve">  Une pratique réflexive de recherches « à trait d’union </w:t>
      </w:r>
      <w:r>
        <w:rPr>
          <w:iCs/>
          <w:sz w:val="18"/>
          <w:szCs w:val="18"/>
        </w:rPr>
        <w:t>(1)</w:t>
      </w:r>
      <w:r>
        <w:rPr>
          <w:b/>
          <w:iCs/>
        </w:rPr>
        <w:t> » : quels enjeux scientifiques?</w:t>
      </w:r>
    </w:p>
    <w:p w:rsidR="003352C8" w:rsidRDefault="003352C8" w:rsidP="003352C8">
      <w:pPr>
        <w:rPr>
          <w:i/>
          <w:iCs/>
        </w:rPr>
      </w:pPr>
    </w:p>
    <w:p w:rsidR="003352C8" w:rsidRDefault="003352C8" w:rsidP="003352C8">
      <w:pPr>
        <w:jc w:val="both"/>
        <w:rPr>
          <w:rFonts w:ascii="Arial" w:hAnsi="Arial" w:cs="Arial"/>
          <w:sz w:val="22"/>
          <w:szCs w:val="22"/>
        </w:rPr>
      </w:pPr>
      <w:r>
        <w:rPr>
          <w:rFonts w:ascii="Arial" w:hAnsi="Arial" w:cs="Arial"/>
          <w:b/>
          <w:sz w:val="22"/>
          <w:szCs w:val="22"/>
        </w:rPr>
        <w:t>Résumé.-</w:t>
      </w:r>
      <w:r>
        <w:rPr>
          <w:rFonts w:ascii="Arial" w:hAnsi="Arial" w:cs="Arial"/>
          <w:sz w:val="22"/>
          <w:szCs w:val="22"/>
        </w:rPr>
        <w:t xml:space="preserve">  Précisons d’emblée que c’est à titre de praticiens de la recherche et non en tant que « méthodologues patentés » que nous proposons d’aborder la question de la scientificité des résultats à partir d’une réflexion sur nos expériences de recherches-action et de recherches-collaboratives. Dans un contexte où nos travaux visent la transformation de pratiques et/ou la compréhension de phénomènes éducatifs, il nous est apparu essentiel de recourir à des choix méthodologiques qui permettent, le plus possible, la prise en compte du contexte (culturel, socio-économique, professionnel, personnel). Dans le cadre de cette communication, nous voulons stimuler la réflexion en lui donnant pour ancrage des exemples concrets d’enjeux auxquels les chercheurs ont été confrontés, lesquels comportent, en soi, de nombreux paradoxes. Comment composer avec ces paradoxes sans sacrifier, d’une part, le contexte et, d’autre part, les principaux critères de scientificité de la recherche qualitative/interprétative? </w:t>
      </w:r>
    </w:p>
    <w:p w:rsidR="003352C8" w:rsidRDefault="003352C8" w:rsidP="003352C8">
      <w:pPr>
        <w:jc w:val="both"/>
        <w:rPr>
          <w:rFonts w:ascii="Arial" w:hAnsi="Arial" w:cs="Arial"/>
          <w:sz w:val="18"/>
          <w:szCs w:val="18"/>
        </w:rPr>
      </w:pPr>
    </w:p>
    <w:p w:rsidR="003352C8" w:rsidRDefault="003352C8" w:rsidP="003352C8">
      <w:pPr>
        <w:jc w:val="both"/>
        <w:rPr>
          <w:rFonts w:ascii="Arial" w:hAnsi="Arial" w:cs="Arial"/>
          <w:sz w:val="18"/>
          <w:szCs w:val="18"/>
        </w:rPr>
      </w:pPr>
      <w:r>
        <w:rPr>
          <w:rFonts w:ascii="Arial" w:hAnsi="Arial" w:cs="Arial"/>
          <w:sz w:val="18"/>
          <w:szCs w:val="18"/>
        </w:rPr>
        <w:t>(1) Expression empruntée à la Professeure Lucie Sauvé de l’UQAM</w:t>
      </w:r>
    </w:p>
    <w:p w:rsidR="003352C8" w:rsidRDefault="003352C8" w:rsidP="003352C8">
      <w:pPr>
        <w:ind w:left="660"/>
        <w:jc w:val="both"/>
      </w:pPr>
    </w:p>
    <w:p w:rsidR="003352C8" w:rsidRDefault="003352C8" w:rsidP="003352C8">
      <w:pPr>
        <w:jc w:val="both"/>
      </w:pPr>
      <w:r>
        <w:t>Échanges</w:t>
      </w:r>
    </w:p>
    <w:p w:rsidR="003352C8" w:rsidRDefault="003352C8" w:rsidP="003352C8">
      <w:pPr>
        <w:jc w:val="both"/>
      </w:pPr>
    </w:p>
    <w:p w:rsidR="003352C8" w:rsidRDefault="003352C8" w:rsidP="003352C8">
      <w:pPr>
        <w:spacing w:line="360" w:lineRule="auto"/>
        <w:rPr>
          <w:rFonts w:ascii="Arial" w:hAnsi="Arial" w:cs="Arial"/>
          <w:sz w:val="32"/>
          <w:szCs w:val="32"/>
        </w:rPr>
      </w:pPr>
      <w:r>
        <w:rPr>
          <w:rFonts w:ascii="Arial" w:hAnsi="Arial" w:cs="Arial"/>
          <w:sz w:val="32"/>
          <w:szCs w:val="32"/>
        </w:rPr>
        <w:t xml:space="preserve">Atelier </w:t>
      </w:r>
      <w:proofErr w:type="gramStart"/>
      <w:r>
        <w:rPr>
          <w:rFonts w:ascii="Arial" w:hAnsi="Arial" w:cs="Arial"/>
          <w:sz w:val="32"/>
          <w:szCs w:val="32"/>
        </w:rPr>
        <w:t>8  :</w:t>
      </w:r>
      <w:proofErr w:type="gramEnd"/>
      <w:r>
        <w:rPr>
          <w:rFonts w:ascii="Arial" w:hAnsi="Arial" w:cs="Arial"/>
          <w:sz w:val="32"/>
          <w:szCs w:val="32"/>
        </w:rPr>
        <w:t xml:space="preserve">   Auditorium 2</w:t>
      </w:r>
    </w:p>
    <w:p w:rsidR="003352C8" w:rsidRDefault="003352C8" w:rsidP="003352C8">
      <w:pPr>
        <w:tabs>
          <w:tab w:val="left" w:pos="708"/>
          <w:tab w:val="left" w:pos="1416"/>
          <w:tab w:val="left" w:pos="2124"/>
          <w:tab w:val="left" w:pos="2832"/>
          <w:tab w:val="left" w:pos="3583"/>
        </w:tabs>
        <w:spacing w:line="360" w:lineRule="auto"/>
        <w:rPr>
          <w:rFonts w:ascii="Arial" w:hAnsi="Arial" w:cs="Arial"/>
          <w:szCs w:val="24"/>
          <w:u w:val="single"/>
        </w:rPr>
      </w:pPr>
      <w:r>
        <w:rPr>
          <w:rFonts w:ascii="Arial" w:hAnsi="Arial" w:cs="Arial"/>
        </w:rPr>
        <w:tab/>
      </w:r>
      <w:r>
        <w:rPr>
          <w:rFonts w:ascii="Arial" w:hAnsi="Arial" w:cs="Arial"/>
        </w:rPr>
        <w:tab/>
      </w:r>
      <w:r>
        <w:rPr>
          <w:rFonts w:ascii="Arial" w:hAnsi="Arial" w:cs="Arial"/>
          <w:szCs w:val="24"/>
          <w:u w:val="single"/>
        </w:rPr>
        <w:t>Présidente : Madame Chantal Royer</w:t>
      </w:r>
    </w:p>
    <w:p w:rsidR="003352C8" w:rsidRDefault="003352C8" w:rsidP="003352C8">
      <w:pPr>
        <w:ind w:left="706" w:firstLine="706"/>
        <w:rPr>
          <w:rFonts w:ascii="Arial" w:hAnsi="Arial" w:cs="Arial"/>
        </w:rPr>
      </w:pPr>
      <w:r>
        <w:rPr>
          <w:rFonts w:ascii="Arial" w:hAnsi="Arial" w:cs="Arial"/>
        </w:rPr>
        <w:t xml:space="preserve">Conférencière : Catherine </w:t>
      </w:r>
      <w:proofErr w:type="spellStart"/>
      <w:r>
        <w:rPr>
          <w:rFonts w:ascii="Arial" w:hAnsi="Arial" w:cs="Arial"/>
        </w:rPr>
        <w:t>Meyor</w:t>
      </w:r>
      <w:proofErr w:type="spellEnd"/>
      <w:r>
        <w:rPr>
          <w:rFonts w:ascii="Arial" w:hAnsi="Arial" w:cs="Arial"/>
        </w:rPr>
        <w:t xml:space="preserve">   </w:t>
      </w:r>
    </w:p>
    <w:p w:rsidR="003352C8" w:rsidRDefault="003352C8" w:rsidP="003352C8">
      <w:pPr>
        <w:ind w:left="706" w:firstLine="706"/>
        <w:jc w:val="both"/>
        <w:rPr>
          <w:rFonts w:ascii="Arial" w:hAnsi="Arial" w:cs="Arial"/>
          <w:sz w:val="20"/>
        </w:rPr>
      </w:pPr>
      <w:r>
        <w:rPr>
          <w:rFonts w:ascii="Arial" w:hAnsi="Arial" w:cs="Arial"/>
          <w:sz w:val="20"/>
        </w:rPr>
        <w:t>Professeure à l’Université du Québec à Montréal</w:t>
      </w:r>
    </w:p>
    <w:p w:rsidR="003352C8" w:rsidRDefault="003352C8" w:rsidP="003352C8">
      <w:pPr>
        <w:ind w:left="1368"/>
        <w:rPr>
          <w:b/>
          <w:iCs/>
        </w:rPr>
      </w:pPr>
    </w:p>
    <w:p w:rsidR="003352C8" w:rsidRDefault="003352C8" w:rsidP="003352C8">
      <w:pPr>
        <w:tabs>
          <w:tab w:val="left" w:pos="708"/>
          <w:tab w:val="left" w:pos="1416"/>
          <w:tab w:val="left" w:pos="2124"/>
          <w:tab w:val="left" w:pos="2832"/>
          <w:tab w:val="left" w:pos="3583"/>
        </w:tabs>
        <w:ind w:left="708" w:right="576"/>
        <w:jc w:val="both"/>
        <w:rPr>
          <w:b/>
        </w:rPr>
      </w:pPr>
      <w:r>
        <w:rPr>
          <w:rFonts w:ascii="Arial" w:hAnsi="Arial" w:cs="Arial"/>
          <w:iCs/>
        </w:rPr>
        <w:t xml:space="preserve">Thématique : </w:t>
      </w:r>
      <w:r>
        <w:rPr>
          <w:b/>
        </w:rPr>
        <w:t>Sens et valeur de l’approche phénoménologique</w:t>
      </w:r>
    </w:p>
    <w:p w:rsidR="003352C8" w:rsidRDefault="003352C8" w:rsidP="003352C8">
      <w:pPr>
        <w:ind w:left="708"/>
        <w:jc w:val="both"/>
        <w:rPr>
          <w:sz w:val="22"/>
          <w:szCs w:val="22"/>
        </w:rPr>
      </w:pPr>
    </w:p>
    <w:p w:rsidR="003352C8" w:rsidRDefault="003352C8" w:rsidP="003352C8">
      <w:pPr>
        <w:jc w:val="both"/>
        <w:rPr>
          <w:rFonts w:ascii="Arial" w:hAnsi="Arial" w:cs="Arial"/>
          <w:sz w:val="22"/>
          <w:szCs w:val="22"/>
        </w:rPr>
      </w:pPr>
      <w:r>
        <w:rPr>
          <w:rFonts w:ascii="Arial" w:hAnsi="Arial" w:cs="Arial"/>
          <w:b/>
          <w:sz w:val="22"/>
          <w:szCs w:val="22"/>
        </w:rPr>
        <w:lastRenderedPageBreak/>
        <w:t>Résumé.-</w:t>
      </w:r>
      <w:r>
        <w:rPr>
          <w:rFonts w:ascii="Arial" w:hAnsi="Arial" w:cs="Arial"/>
          <w:sz w:val="22"/>
          <w:szCs w:val="22"/>
        </w:rPr>
        <w:t xml:space="preserve">  Si les questions d’utilité, d’efficacité, de fiabilité, de validité, en somme de scientificité de l’approche phénoménologique méritent à juste titre d’être posées, elles ne peuvent trouver réponse qu’à partir de l’exposé du sens de cette approche. Je me référerai pour cela aux grands principes philosophiques proposés par Edmund Husserl et Michel Henry ainsi qu’aux travaux de psychologie de Gaston Bachelard et d’Amedeo Giorgi.</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rPr>
      </w:pPr>
      <w:r>
        <w:rPr>
          <w:rFonts w:ascii="Arial" w:hAnsi="Arial" w:cs="Arial"/>
          <w:sz w:val="22"/>
          <w:szCs w:val="22"/>
        </w:rPr>
        <w:t xml:space="preserve">C’est en reprenant les thèmes classiques de phénomène, d’expérience subjective, de constitution du sens des choses par le sujet, de fondement de la subjectivité, mais en abordant aussi le type particulier de méthode proposée par la phénoménologie que l’on apportera des éléments de réponse à la grande question de sa valeur scientifique, et cela quelle que soit, a priori, la discipline qui en fait application. Ces applications disciplinaires montrent en effet des différences dans l’horizon d’approche adopté, différences qui dévoilent à leur tour une amplitude donnée au traitement des phénomènes. C’est de l’examen de cette amplitude que se dégage en fait la problématisation de la phénoménologie dans les termes posés d’utilité, d’efficacité, de fiabilité, de validité, de scientificité. </w:t>
      </w:r>
    </w:p>
    <w:p w:rsidR="003352C8" w:rsidRDefault="003352C8" w:rsidP="003352C8">
      <w:pPr>
        <w:jc w:val="both"/>
        <w:rPr>
          <w:rFonts w:ascii="Arial" w:hAnsi="Arial" w:cs="Arial"/>
          <w:sz w:val="22"/>
          <w:szCs w:val="22"/>
        </w:rPr>
      </w:pPr>
    </w:p>
    <w:p w:rsidR="003352C8" w:rsidRDefault="003352C8" w:rsidP="003352C8">
      <w:pPr>
        <w:jc w:val="both"/>
        <w:rPr>
          <w:rFonts w:ascii="Arial" w:hAnsi="Arial" w:cs="Arial"/>
          <w:sz w:val="22"/>
          <w:szCs w:val="22"/>
          <w:lang w:val="pt-BR"/>
        </w:rPr>
      </w:pPr>
      <w:r>
        <w:rPr>
          <w:rFonts w:ascii="Arial" w:hAnsi="Arial" w:cs="Arial"/>
          <w:sz w:val="22"/>
          <w:szCs w:val="22"/>
          <w:lang w:val="pt-BR"/>
        </w:rPr>
        <w:t>Échanges</w:t>
      </w:r>
    </w:p>
    <w:p w:rsidR="003352C8" w:rsidRDefault="003352C8" w:rsidP="003352C8">
      <w:pPr>
        <w:jc w:val="both"/>
        <w:rPr>
          <w:lang w:val="pt-BR"/>
        </w:rPr>
      </w:pPr>
    </w:p>
    <w:p w:rsidR="003352C8" w:rsidRDefault="003352C8" w:rsidP="003352C8">
      <w:pPr>
        <w:ind w:left="1368"/>
        <w:rPr>
          <w:b/>
          <w:iCs/>
          <w:lang w:val="pt-BR"/>
        </w:rPr>
      </w:pPr>
    </w:p>
    <w:p w:rsidR="003352C8" w:rsidRDefault="003352C8" w:rsidP="003352C8">
      <w:pPr>
        <w:spacing w:line="360" w:lineRule="auto"/>
        <w:rPr>
          <w:rFonts w:ascii="Arial" w:hAnsi="Arial" w:cs="Arial"/>
          <w:b/>
          <w:sz w:val="28"/>
          <w:szCs w:val="28"/>
          <w:u w:val="single"/>
          <w:lang w:val="pt-BR"/>
        </w:rPr>
      </w:pPr>
      <w:r>
        <w:rPr>
          <w:rFonts w:ascii="Arial" w:hAnsi="Arial" w:cs="Arial"/>
          <w:b/>
          <w:sz w:val="28"/>
          <w:szCs w:val="28"/>
          <w:u w:val="single"/>
          <w:lang w:val="pt-BR"/>
        </w:rPr>
        <w:t>14h30 à 14h45</w:t>
      </w:r>
      <w:r>
        <w:rPr>
          <w:rFonts w:ascii="Arial" w:hAnsi="Arial" w:cs="Arial"/>
          <w:b/>
          <w:sz w:val="28"/>
          <w:szCs w:val="28"/>
          <w:lang w:val="pt-BR"/>
        </w:rPr>
        <w:t> : Pause</w:t>
      </w:r>
    </w:p>
    <w:p w:rsidR="003352C8" w:rsidRDefault="003352C8" w:rsidP="003352C8">
      <w:pPr>
        <w:ind w:left="1368"/>
        <w:rPr>
          <w:b/>
          <w:iCs/>
          <w:lang w:val="pt-BR"/>
        </w:rPr>
      </w:pPr>
    </w:p>
    <w:p w:rsidR="003352C8" w:rsidRDefault="003352C8" w:rsidP="003352C8">
      <w:pPr>
        <w:jc w:val="both"/>
        <w:rPr>
          <w:b/>
          <w:bCs/>
          <w:lang w:val="pt-BR"/>
        </w:rPr>
      </w:pPr>
      <w:r>
        <w:rPr>
          <w:rFonts w:ascii="Arial" w:hAnsi="Arial" w:cs="Arial"/>
          <w:b/>
          <w:sz w:val="28"/>
          <w:szCs w:val="28"/>
          <w:u w:val="single"/>
          <w:lang w:val="pt-BR"/>
        </w:rPr>
        <w:t>14h45 à 15h45</w:t>
      </w:r>
      <w:r>
        <w:rPr>
          <w:rFonts w:ascii="Arial" w:hAnsi="Arial" w:cs="Arial"/>
          <w:b/>
          <w:sz w:val="28"/>
          <w:szCs w:val="28"/>
          <w:lang w:val="pt-BR"/>
        </w:rPr>
        <w:t> </w:t>
      </w:r>
    </w:p>
    <w:p w:rsidR="003352C8" w:rsidRDefault="003352C8" w:rsidP="003352C8">
      <w:pPr>
        <w:ind w:left="1416"/>
        <w:jc w:val="both"/>
        <w:rPr>
          <w:b/>
          <w:bCs/>
          <w:lang w:val="pt-BR"/>
        </w:rPr>
      </w:pPr>
    </w:p>
    <w:p w:rsidR="003352C8" w:rsidRDefault="003352C8" w:rsidP="003352C8">
      <w:pPr>
        <w:spacing w:line="360" w:lineRule="auto"/>
        <w:rPr>
          <w:rFonts w:ascii="Arial" w:hAnsi="Arial" w:cs="Arial"/>
          <w:sz w:val="32"/>
          <w:szCs w:val="32"/>
        </w:rPr>
      </w:pPr>
      <w:r>
        <w:rPr>
          <w:rFonts w:ascii="Arial" w:hAnsi="Arial" w:cs="Arial"/>
          <w:sz w:val="32"/>
          <w:szCs w:val="32"/>
        </w:rPr>
        <w:t>Plénière </w:t>
      </w:r>
      <w:proofErr w:type="gramStart"/>
      <w:r>
        <w:rPr>
          <w:rFonts w:ascii="Arial" w:hAnsi="Arial" w:cs="Arial"/>
          <w:sz w:val="32"/>
          <w:szCs w:val="32"/>
        </w:rPr>
        <w:t>:  Auditorium</w:t>
      </w:r>
      <w:proofErr w:type="gramEnd"/>
      <w:r>
        <w:rPr>
          <w:rFonts w:ascii="Arial" w:hAnsi="Arial" w:cs="Arial"/>
          <w:sz w:val="32"/>
          <w:szCs w:val="32"/>
        </w:rPr>
        <w:t xml:space="preserve">  1</w:t>
      </w:r>
    </w:p>
    <w:p w:rsidR="003352C8" w:rsidRDefault="003352C8" w:rsidP="003352C8">
      <w:pPr>
        <w:tabs>
          <w:tab w:val="left" w:pos="708"/>
          <w:tab w:val="left" w:pos="1416"/>
          <w:tab w:val="left" w:pos="2124"/>
          <w:tab w:val="left" w:pos="2832"/>
          <w:tab w:val="left" w:pos="3583"/>
        </w:tabs>
        <w:spacing w:line="360" w:lineRule="auto"/>
        <w:rPr>
          <w:rFonts w:ascii="Arial" w:hAnsi="Arial" w:cs="Arial"/>
          <w:szCs w:val="24"/>
          <w:u w:val="single"/>
        </w:rPr>
      </w:pPr>
      <w:r>
        <w:rPr>
          <w:rFonts w:ascii="Arial" w:hAnsi="Arial" w:cs="Arial"/>
        </w:rPr>
        <w:tab/>
      </w:r>
      <w:r>
        <w:rPr>
          <w:rFonts w:ascii="Arial" w:hAnsi="Arial" w:cs="Arial"/>
        </w:rPr>
        <w:tab/>
      </w:r>
      <w:r>
        <w:rPr>
          <w:rFonts w:ascii="Arial" w:hAnsi="Arial" w:cs="Arial"/>
          <w:szCs w:val="24"/>
          <w:u w:val="single"/>
        </w:rPr>
        <w:t>Président : Monsieur Michel-</w:t>
      </w:r>
      <w:proofErr w:type="spellStart"/>
      <w:r>
        <w:rPr>
          <w:rFonts w:ascii="Arial" w:hAnsi="Arial" w:cs="Arial"/>
          <w:szCs w:val="24"/>
          <w:u w:val="single"/>
        </w:rPr>
        <w:t>Salmador</w:t>
      </w:r>
      <w:proofErr w:type="spellEnd"/>
      <w:r>
        <w:rPr>
          <w:rFonts w:ascii="Arial" w:hAnsi="Arial" w:cs="Arial"/>
          <w:szCs w:val="24"/>
          <w:u w:val="single"/>
        </w:rPr>
        <w:t xml:space="preserve"> Louis</w:t>
      </w:r>
    </w:p>
    <w:p w:rsidR="003352C8" w:rsidRDefault="003352C8" w:rsidP="003352C8">
      <w:pPr>
        <w:ind w:left="706" w:firstLine="706"/>
        <w:rPr>
          <w:rFonts w:ascii="Arial" w:hAnsi="Arial" w:cs="Arial"/>
        </w:rPr>
      </w:pPr>
      <w:r>
        <w:rPr>
          <w:rFonts w:ascii="Arial" w:hAnsi="Arial" w:cs="Arial"/>
        </w:rPr>
        <w:t xml:space="preserve">Conférencière : Michèle </w:t>
      </w:r>
      <w:proofErr w:type="spellStart"/>
      <w:r>
        <w:rPr>
          <w:rFonts w:ascii="Arial" w:hAnsi="Arial" w:cs="Arial"/>
        </w:rPr>
        <w:t>Vatz</w:t>
      </w:r>
      <w:proofErr w:type="spellEnd"/>
      <w:r>
        <w:rPr>
          <w:rFonts w:ascii="Arial" w:hAnsi="Arial" w:cs="Arial"/>
        </w:rPr>
        <w:t xml:space="preserve"> </w:t>
      </w:r>
      <w:proofErr w:type="spellStart"/>
      <w:r>
        <w:rPr>
          <w:rFonts w:ascii="Arial" w:hAnsi="Arial" w:cs="Arial"/>
        </w:rPr>
        <w:t>Laaroussi</w:t>
      </w:r>
      <w:proofErr w:type="spellEnd"/>
      <w:r>
        <w:rPr>
          <w:rFonts w:ascii="Arial" w:hAnsi="Arial" w:cs="Arial"/>
        </w:rPr>
        <w:t xml:space="preserve">   </w:t>
      </w:r>
    </w:p>
    <w:p w:rsidR="003352C8" w:rsidRDefault="003352C8" w:rsidP="003352C8">
      <w:pPr>
        <w:ind w:left="706" w:firstLine="706"/>
        <w:jc w:val="both"/>
        <w:rPr>
          <w:rFonts w:ascii="Arial" w:hAnsi="Arial" w:cs="Arial"/>
          <w:sz w:val="20"/>
        </w:rPr>
      </w:pPr>
      <w:r>
        <w:rPr>
          <w:rFonts w:ascii="Arial" w:hAnsi="Arial" w:cs="Arial"/>
          <w:sz w:val="20"/>
        </w:rPr>
        <w:t>Professeure à l’Université de Sherbrooke</w:t>
      </w:r>
    </w:p>
    <w:p w:rsidR="003352C8" w:rsidRDefault="003352C8" w:rsidP="003352C8">
      <w:pPr>
        <w:ind w:left="1368"/>
        <w:rPr>
          <w:b/>
          <w:iCs/>
        </w:rPr>
      </w:pPr>
    </w:p>
    <w:p w:rsidR="003352C8" w:rsidRDefault="003352C8" w:rsidP="003352C8">
      <w:pPr>
        <w:ind w:left="576" w:right="576"/>
        <w:jc w:val="both"/>
        <w:rPr>
          <w:b/>
          <w:szCs w:val="24"/>
        </w:rPr>
      </w:pPr>
      <w:r>
        <w:rPr>
          <w:rFonts w:ascii="Arial" w:hAnsi="Arial" w:cs="Arial"/>
          <w:iCs/>
        </w:rPr>
        <w:t xml:space="preserve">Thématique : </w:t>
      </w:r>
      <w:r>
        <w:rPr>
          <w:b/>
          <w:szCs w:val="24"/>
        </w:rPr>
        <w:t xml:space="preserve">La recherche interculturelle : une recherche </w:t>
      </w:r>
      <w:proofErr w:type="spellStart"/>
      <w:r>
        <w:rPr>
          <w:b/>
          <w:szCs w:val="24"/>
        </w:rPr>
        <w:t>enga-gée</w:t>
      </w:r>
      <w:proofErr w:type="spellEnd"/>
      <w:r>
        <w:rPr>
          <w:b/>
          <w:szCs w:val="24"/>
        </w:rPr>
        <w:t>?</w:t>
      </w:r>
    </w:p>
    <w:p w:rsidR="003352C8" w:rsidRDefault="003352C8" w:rsidP="003352C8">
      <w:pPr>
        <w:tabs>
          <w:tab w:val="left" w:pos="708"/>
          <w:tab w:val="left" w:pos="1416"/>
          <w:tab w:val="left" w:pos="2124"/>
          <w:tab w:val="left" w:pos="2832"/>
          <w:tab w:val="left" w:pos="3583"/>
        </w:tabs>
        <w:spacing w:line="360" w:lineRule="auto"/>
        <w:jc w:val="both"/>
        <w:rPr>
          <w:rFonts w:ascii="Arial" w:hAnsi="Arial" w:cs="Arial"/>
        </w:rPr>
      </w:pPr>
    </w:p>
    <w:p w:rsidR="003352C8" w:rsidRDefault="003352C8" w:rsidP="003352C8">
      <w:pPr>
        <w:jc w:val="both"/>
        <w:rPr>
          <w:rFonts w:ascii="Arial" w:hAnsi="Arial" w:cs="Arial"/>
          <w:sz w:val="22"/>
          <w:szCs w:val="22"/>
        </w:rPr>
      </w:pPr>
      <w:r>
        <w:rPr>
          <w:szCs w:val="24"/>
        </w:rPr>
        <w:t xml:space="preserve">Résumé.- </w:t>
      </w:r>
      <w:r>
        <w:rPr>
          <w:rFonts w:ascii="Arial" w:hAnsi="Arial" w:cs="Arial"/>
          <w:sz w:val="22"/>
          <w:szCs w:val="22"/>
        </w:rPr>
        <w:t xml:space="preserve">À partir de plusieurs recherches qualitatives menées auprès d'immigrantes et d'immigrants au Canada et en France, l'auteure présentera les points clés de sa démarche épistémologique et méthodologique. La démarche qualitative de recherche avec des immigrants est centrée sur des sujets, </w:t>
      </w:r>
      <w:proofErr w:type="gramStart"/>
      <w:r>
        <w:rPr>
          <w:rFonts w:ascii="Arial" w:hAnsi="Arial" w:cs="Arial"/>
          <w:sz w:val="22"/>
          <w:szCs w:val="22"/>
        </w:rPr>
        <w:t>les place</w:t>
      </w:r>
      <w:proofErr w:type="gramEnd"/>
      <w:r>
        <w:rPr>
          <w:rFonts w:ascii="Arial" w:hAnsi="Arial" w:cs="Arial"/>
          <w:sz w:val="22"/>
          <w:szCs w:val="22"/>
        </w:rPr>
        <w:t xml:space="preserve"> en situation d'historicité et leur donne un espace pour être acteur de leur trajectoire et témoin des processus internationaux. En ce sens la recherche qualitative interculturelle est recherche engagée mais elle ne peut se déployer qu'en surmontant certains obstacles tels que la domination du chercheur sur les  acteurs de la recherche par la langue utilisée, par les statuts inégaux, par les </w:t>
      </w:r>
      <w:r>
        <w:rPr>
          <w:rFonts w:ascii="Arial" w:hAnsi="Arial" w:cs="Arial"/>
          <w:sz w:val="22"/>
          <w:szCs w:val="22"/>
        </w:rPr>
        <w:lastRenderedPageBreak/>
        <w:t xml:space="preserve">savoirs inégalement reconnus etc. L'auteure illustrera comment ces obstacles peuvent être dépassés et comment les stratégies de la recherche peuvent devenir des stratégies d'émancipation des acteurs. </w:t>
      </w:r>
    </w:p>
    <w:p w:rsidR="003352C8" w:rsidRDefault="003352C8" w:rsidP="003352C8">
      <w:pPr>
        <w:jc w:val="both"/>
        <w:rPr>
          <w:rFonts w:ascii="Arial" w:hAnsi="Arial" w:cs="Arial"/>
          <w:sz w:val="22"/>
          <w:szCs w:val="22"/>
        </w:rPr>
      </w:pPr>
    </w:p>
    <w:p w:rsidR="003352C8" w:rsidRDefault="003352C8" w:rsidP="003352C8">
      <w:pPr>
        <w:rPr>
          <w:rFonts w:ascii="Arial" w:hAnsi="Arial" w:cs="Arial"/>
          <w:sz w:val="22"/>
          <w:szCs w:val="22"/>
        </w:rPr>
      </w:pPr>
      <w:r>
        <w:rPr>
          <w:rFonts w:ascii="Arial" w:hAnsi="Arial" w:cs="Arial"/>
          <w:sz w:val="22"/>
          <w:szCs w:val="22"/>
        </w:rPr>
        <w:t>Échanges</w:t>
      </w:r>
    </w:p>
    <w:p w:rsidR="003352C8" w:rsidRDefault="003352C8" w:rsidP="003352C8">
      <w:pPr>
        <w:rPr>
          <w:rFonts w:ascii="Arial" w:hAnsi="Arial" w:cs="Arial"/>
          <w:szCs w:val="24"/>
        </w:rPr>
      </w:pPr>
    </w:p>
    <w:p w:rsidR="003352C8" w:rsidRDefault="003352C8" w:rsidP="003352C8">
      <w:pPr>
        <w:ind w:left="708"/>
        <w:rPr>
          <w:rFonts w:ascii="Arial" w:hAnsi="Arial" w:cs="Arial"/>
          <w:color w:val="0000FF"/>
          <w:szCs w:val="24"/>
        </w:rPr>
      </w:pPr>
    </w:p>
    <w:p w:rsidR="003352C8" w:rsidRDefault="003352C8" w:rsidP="003352C8">
      <w:pPr>
        <w:jc w:val="both"/>
        <w:rPr>
          <w:rFonts w:ascii="Arial" w:hAnsi="Arial" w:cs="Arial"/>
          <w:sz w:val="28"/>
          <w:szCs w:val="28"/>
        </w:rPr>
      </w:pPr>
      <w:r>
        <w:rPr>
          <w:rFonts w:ascii="Arial" w:hAnsi="Arial" w:cs="Arial"/>
          <w:b/>
          <w:sz w:val="28"/>
          <w:szCs w:val="28"/>
          <w:u w:val="single"/>
        </w:rPr>
        <w:t>15h45 à 16h00</w:t>
      </w:r>
      <w:r>
        <w:rPr>
          <w:rFonts w:ascii="Arial" w:hAnsi="Arial" w:cs="Arial"/>
          <w:b/>
          <w:sz w:val="28"/>
          <w:szCs w:val="28"/>
        </w:rPr>
        <w:t xml:space="preserve">   </w:t>
      </w:r>
      <w:proofErr w:type="gramStart"/>
      <w:r>
        <w:rPr>
          <w:rFonts w:ascii="Arial" w:hAnsi="Arial" w:cs="Arial"/>
          <w:b/>
          <w:sz w:val="28"/>
          <w:szCs w:val="28"/>
        </w:rPr>
        <w:t xml:space="preserve">:  </w:t>
      </w:r>
      <w:r>
        <w:rPr>
          <w:rFonts w:ascii="Arial" w:hAnsi="Arial" w:cs="Arial"/>
          <w:sz w:val="22"/>
          <w:szCs w:val="22"/>
        </w:rPr>
        <w:t>Remerciements</w:t>
      </w:r>
      <w:proofErr w:type="gramEnd"/>
      <w:r>
        <w:rPr>
          <w:rFonts w:ascii="Arial" w:hAnsi="Arial" w:cs="Arial"/>
          <w:sz w:val="22"/>
          <w:szCs w:val="22"/>
        </w:rPr>
        <w:t> :</w:t>
      </w:r>
    </w:p>
    <w:p w:rsidR="003352C8" w:rsidRDefault="003352C8" w:rsidP="003352C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    Chantal Royer et Michel-</w:t>
      </w:r>
      <w:proofErr w:type="spellStart"/>
      <w:r>
        <w:rPr>
          <w:rFonts w:ascii="Arial" w:hAnsi="Arial" w:cs="Arial"/>
          <w:sz w:val="22"/>
          <w:szCs w:val="22"/>
        </w:rPr>
        <w:t>Salmador</w:t>
      </w:r>
      <w:proofErr w:type="spellEnd"/>
      <w:r>
        <w:rPr>
          <w:rFonts w:ascii="Arial" w:hAnsi="Arial" w:cs="Arial"/>
          <w:sz w:val="22"/>
          <w:szCs w:val="22"/>
        </w:rPr>
        <w:t xml:space="preserve"> Louis</w:t>
      </w:r>
    </w:p>
    <w:p w:rsidR="003352C8" w:rsidRDefault="003352C8" w:rsidP="003352C8">
      <w:pPr>
        <w:jc w:val="both"/>
        <w:rPr>
          <w:rFonts w:ascii="Arial" w:hAnsi="Arial" w:cs="Arial"/>
          <w:b/>
          <w:sz w:val="28"/>
          <w:szCs w:val="28"/>
        </w:rPr>
      </w:pPr>
    </w:p>
    <w:p w:rsidR="003352C8" w:rsidRDefault="003352C8" w:rsidP="003352C8">
      <w:pPr>
        <w:jc w:val="both"/>
        <w:rPr>
          <w:b/>
          <w:bCs/>
        </w:rPr>
      </w:pPr>
      <w:r>
        <w:rPr>
          <w:rFonts w:ascii="Arial" w:hAnsi="Arial" w:cs="Arial"/>
          <w:b/>
          <w:sz w:val="28"/>
          <w:szCs w:val="28"/>
          <w:u w:val="single"/>
        </w:rPr>
        <w:t>16h00 à 17h00</w:t>
      </w:r>
      <w:r>
        <w:rPr>
          <w:rFonts w:ascii="Arial" w:hAnsi="Arial" w:cs="Arial"/>
          <w:b/>
          <w:sz w:val="28"/>
          <w:szCs w:val="28"/>
        </w:rPr>
        <w:t xml:space="preserve">   </w:t>
      </w:r>
      <w:proofErr w:type="gramStart"/>
      <w:r>
        <w:rPr>
          <w:rFonts w:ascii="Arial" w:hAnsi="Arial" w:cs="Arial"/>
          <w:b/>
          <w:sz w:val="28"/>
          <w:szCs w:val="28"/>
        </w:rPr>
        <w:t xml:space="preserve">:  </w:t>
      </w:r>
      <w:r>
        <w:rPr>
          <w:rFonts w:ascii="Arial" w:hAnsi="Arial" w:cs="Arial"/>
          <w:szCs w:val="24"/>
        </w:rPr>
        <w:t>Assemblée</w:t>
      </w:r>
      <w:proofErr w:type="gramEnd"/>
      <w:r>
        <w:rPr>
          <w:rFonts w:ascii="Arial" w:hAnsi="Arial" w:cs="Arial"/>
          <w:szCs w:val="24"/>
        </w:rPr>
        <w:t xml:space="preserve"> générale de l’ARQ</w:t>
      </w:r>
    </w:p>
    <w:p w:rsidR="003352C8" w:rsidRDefault="003352C8" w:rsidP="003352C8">
      <w:pPr>
        <w:ind w:left="708"/>
        <w:rPr>
          <w:rFonts w:ascii="Arial" w:hAnsi="Arial" w:cs="Arial"/>
          <w:color w:val="0000FF"/>
          <w:szCs w:val="24"/>
        </w:rPr>
      </w:pPr>
    </w:p>
    <w:p w:rsidR="003352C8" w:rsidRDefault="003352C8" w:rsidP="003352C8">
      <w:pPr>
        <w:rPr>
          <w:b/>
          <w:szCs w:val="24"/>
          <w:u w:val="single"/>
        </w:rPr>
      </w:pPr>
      <w:bookmarkStart w:id="0" w:name="_GoBack"/>
      <w:bookmarkEnd w:id="0"/>
      <w:r>
        <w:rPr>
          <w:b/>
          <w:szCs w:val="24"/>
          <w:u w:val="single"/>
        </w:rPr>
        <w:t>Coordonnées des responsables</w:t>
      </w:r>
      <w:r>
        <w:rPr>
          <w:b/>
          <w:szCs w:val="24"/>
        </w:rPr>
        <w:t> :</w:t>
      </w:r>
      <w:r>
        <w:rPr>
          <w:b/>
          <w:szCs w:val="24"/>
          <w:u w:val="single"/>
        </w:rPr>
        <w:t xml:space="preserve"> </w:t>
      </w:r>
    </w:p>
    <w:p w:rsidR="003352C8" w:rsidRDefault="003352C8" w:rsidP="003352C8">
      <w:pPr>
        <w:ind w:left="360"/>
        <w:jc w:val="both"/>
        <w:rPr>
          <w:b/>
          <w:sz w:val="20"/>
          <w:u w:val="single"/>
        </w:rPr>
      </w:pPr>
    </w:p>
    <w:p w:rsidR="003352C8" w:rsidRDefault="003352C8" w:rsidP="003352C8">
      <w:pPr>
        <w:jc w:val="both"/>
        <w:rPr>
          <w:b/>
          <w:sz w:val="22"/>
          <w:szCs w:val="22"/>
        </w:rPr>
      </w:pPr>
      <w:r>
        <w:rPr>
          <w:b/>
          <w:sz w:val="22"/>
          <w:szCs w:val="22"/>
        </w:rPr>
        <w:t>Michel-</w:t>
      </w:r>
      <w:proofErr w:type="spellStart"/>
      <w:r>
        <w:rPr>
          <w:b/>
          <w:sz w:val="22"/>
          <w:szCs w:val="22"/>
        </w:rPr>
        <w:t>Salmador</w:t>
      </w:r>
      <w:proofErr w:type="spellEnd"/>
      <w:r>
        <w:rPr>
          <w:b/>
          <w:sz w:val="22"/>
          <w:szCs w:val="22"/>
        </w:rPr>
        <w:t xml:space="preserve"> Louis</w:t>
      </w:r>
    </w:p>
    <w:p w:rsidR="003352C8" w:rsidRDefault="003352C8" w:rsidP="003352C8">
      <w:pPr>
        <w:jc w:val="both"/>
        <w:rPr>
          <w:sz w:val="22"/>
          <w:szCs w:val="22"/>
        </w:rPr>
      </w:pPr>
      <w:r>
        <w:rPr>
          <w:sz w:val="22"/>
          <w:szCs w:val="22"/>
        </w:rPr>
        <w:t xml:space="preserve">Institut de Recherche et de Formation </w:t>
      </w:r>
    </w:p>
    <w:p w:rsidR="003352C8" w:rsidRDefault="003352C8" w:rsidP="003352C8">
      <w:pPr>
        <w:jc w:val="both"/>
        <w:rPr>
          <w:sz w:val="22"/>
          <w:szCs w:val="22"/>
        </w:rPr>
      </w:pPr>
      <w:r>
        <w:rPr>
          <w:sz w:val="22"/>
          <w:szCs w:val="22"/>
        </w:rPr>
        <w:t xml:space="preserve"> Interculturelles de Québec  (IRFIQ)</w:t>
      </w:r>
    </w:p>
    <w:p w:rsidR="003352C8" w:rsidRDefault="003352C8" w:rsidP="003352C8">
      <w:pPr>
        <w:jc w:val="both"/>
        <w:rPr>
          <w:sz w:val="22"/>
          <w:szCs w:val="22"/>
        </w:rPr>
      </w:pPr>
      <w:r>
        <w:rPr>
          <w:sz w:val="22"/>
          <w:szCs w:val="22"/>
        </w:rPr>
        <w:t>C.P. 10076</w:t>
      </w:r>
    </w:p>
    <w:p w:rsidR="003352C8" w:rsidRDefault="003352C8" w:rsidP="003352C8">
      <w:pPr>
        <w:jc w:val="both"/>
        <w:rPr>
          <w:sz w:val="22"/>
          <w:szCs w:val="22"/>
          <w:lang w:val="pt-BR"/>
        </w:rPr>
      </w:pPr>
      <w:r>
        <w:rPr>
          <w:sz w:val="22"/>
          <w:szCs w:val="22"/>
          <w:lang w:val="pt-BR"/>
        </w:rPr>
        <w:t>Sainte-Foy, Qc.  Canada   G1V 4C6</w:t>
      </w:r>
    </w:p>
    <w:p w:rsidR="003352C8" w:rsidRDefault="003352C8" w:rsidP="003352C8">
      <w:pPr>
        <w:jc w:val="both"/>
        <w:rPr>
          <w:szCs w:val="24"/>
        </w:rPr>
      </w:pPr>
      <w:r>
        <w:rPr>
          <w:sz w:val="22"/>
          <w:szCs w:val="22"/>
        </w:rPr>
        <w:t>Tél : 1-418-871-2030  Fax : 1-418-877-2863</w:t>
      </w:r>
    </w:p>
    <w:p w:rsidR="003352C8" w:rsidRDefault="003352C8" w:rsidP="003352C8">
      <w:pPr>
        <w:jc w:val="both"/>
        <w:rPr>
          <w:i/>
          <w:sz w:val="20"/>
        </w:rPr>
      </w:pPr>
      <w:proofErr w:type="gramStart"/>
      <w:r>
        <w:rPr>
          <w:i/>
          <w:sz w:val="20"/>
        </w:rPr>
        <w:t>courriel</w:t>
      </w:r>
      <w:proofErr w:type="gramEnd"/>
      <w:r>
        <w:rPr>
          <w:i/>
          <w:sz w:val="20"/>
        </w:rPr>
        <w:t xml:space="preserve"> : </w:t>
      </w:r>
      <w:hyperlink r:id="rId8" w:history="1">
        <w:r>
          <w:rPr>
            <w:rStyle w:val="Lienhypertexte"/>
            <w:i/>
            <w:sz w:val="20"/>
          </w:rPr>
          <w:t>msalmador-irfiq@videotron.ca</w:t>
        </w:r>
      </w:hyperlink>
    </w:p>
    <w:p w:rsidR="003352C8" w:rsidRDefault="003352C8" w:rsidP="003352C8">
      <w:pPr>
        <w:ind w:left="360"/>
        <w:jc w:val="both"/>
        <w:rPr>
          <w:i/>
          <w:sz w:val="20"/>
        </w:rPr>
      </w:pPr>
    </w:p>
    <w:p w:rsidR="003352C8" w:rsidRDefault="003352C8" w:rsidP="003352C8">
      <w:pPr>
        <w:ind w:left="360"/>
        <w:jc w:val="both"/>
        <w:rPr>
          <w:i/>
          <w:sz w:val="20"/>
        </w:rPr>
      </w:pPr>
    </w:p>
    <w:p w:rsidR="003352C8" w:rsidRDefault="003352C8" w:rsidP="003352C8">
      <w:pPr>
        <w:ind w:left="360"/>
        <w:jc w:val="both"/>
        <w:rPr>
          <w:i/>
          <w:sz w:val="20"/>
        </w:rPr>
      </w:pPr>
    </w:p>
    <w:p w:rsidR="003352C8" w:rsidRDefault="003352C8" w:rsidP="003352C8">
      <w:pPr>
        <w:ind w:left="360"/>
        <w:jc w:val="right"/>
        <w:rPr>
          <w:b/>
          <w:sz w:val="22"/>
          <w:szCs w:val="22"/>
        </w:rPr>
      </w:pPr>
      <w:r>
        <w:rPr>
          <w:b/>
          <w:sz w:val="22"/>
          <w:szCs w:val="22"/>
        </w:rPr>
        <w:t>Stéphane Martineau</w:t>
      </w:r>
    </w:p>
    <w:p w:rsidR="003352C8" w:rsidRDefault="003352C8" w:rsidP="003352C8">
      <w:pPr>
        <w:ind w:left="360"/>
        <w:jc w:val="right"/>
        <w:rPr>
          <w:sz w:val="22"/>
          <w:szCs w:val="22"/>
        </w:rPr>
      </w:pPr>
      <w:r>
        <w:rPr>
          <w:sz w:val="22"/>
          <w:szCs w:val="22"/>
        </w:rPr>
        <w:t>Association pour la Recherche Qualitative  (ARQ)</w:t>
      </w:r>
    </w:p>
    <w:p w:rsidR="003352C8" w:rsidRDefault="003352C8" w:rsidP="003352C8">
      <w:pPr>
        <w:ind w:left="360"/>
        <w:jc w:val="right"/>
        <w:rPr>
          <w:sz w:val="22"/>
          <w:szCs w:val="22"/>
        </w:rPr>
      </w:pPr>
      <w:r>
        <w:rPr>
          <w:sz w:val="22"/>
          <w:szCs w:val="22"/>
        </w:rPr>
        <w:t>Université du Québec à Trois-Rivières</w:t>
      </w:r>
    </w:p>
    <w:p w:rsidR="003352C8" w:rsidRDefault="003352C8" w:rsidP="003352C8">
      <w:pPr>
        <w:ind w:left="360"/>
        <w:jc w:val="right"/>
        <w:rPr>
          <w:sz w:val="22"/>
          <w:szCs w:val="22"/>
        </w:rPr>
      </w:pPr>
      <w:r>
        <w:rPr>
          <w:sz w:val="22"/>
          <w:szCs w:val="22"/>
        </w:rPr>
        <w:t xml:space="preserve">C.P. 500 </w:t>
      </w:r>
    </w:p>
    <w:p w:rsidR="003352C8" w:rsidRDefault="003352C8" w:rsidP="003352C8">
      <w:pPr>
        <w:ind w:left="360"/>
        <w:jc w:val="right"/>
        <w:rPr>
          <w:sz w:val="22"/>
          <w:szCs w:val="22"/>
          <w:lang w:val="pt-BR"/>
        </w:rPr>
      </w:pPr>
      <w:r>
        <w:rPr>
          <w:sz w:val="22"/>
          <w:szCs w:val="22"/>
        </w:rPr>
        <w:t xml:space="preserve">Trois-Rivières, </w:t>
      </w:r>
      <w:proofErr w:type="spellStart"/>
      <w:r>
        <w:rPr>
          <w:sz w:val="22"/>
          <w:szCs w:val="22"/>
        </w:rPr>
        <w:t>Qc</w:t>
      </w:r>
      <w:proofErr w:type="spellEnd"/>
      <w:r>
        <w:rPr>
          <w:sz w:val="22"/>
          <w:szCs w:val="22"/>
        </w:rPr>
        <w:t xml:space="preserve">.  </w:t>
      </w:r>
      <w:r>
        <w:rPr>
          <w:sz w:val="22"/>
          <w:szCs w:val="22"/>
          <w:lang w:val="pt-BR"/>
        </w:rPr>
        <w:t>Canada   G9A 5H7</w:t>
      </w:r>
    </w:p>
    <w:p w:rsidR="003352C8" w:rsidRDefault="003352C8" w:rsidP="003352C8">
      <w:pPr>
        <w:ind w:left="360"/>
        <w:jc w:val="right"/>
        <w:rPr>
          <w:sz w:val="22"/>
          <w:szCs w:val="22"/>
          <w:lang w:val="pt-BR"/>
        </w:rPr>
      </w:pPr>
      <w:r>
        <w:rPr>
          <w:sz w:val="22"/>
          <w:szCs w:val="22"/>
          <w:lang w:val="pt-BR"/>
        </w:rPr>
        <w:t>Tél : 1-819-376-5011 poste 3632   Fax : 1-819-376-5127</w:t>
      </w:r>
    </w:p>
    <w:p w:rsidR="003352C8" w:rsidRDefault="003352C8" w:rsidP="003352C8">
      <w:pPr>
        <w:ind w:left="360"/>
        <w:jc w:val="right"/>
        <w:rPr>
          <w:i/>
          <w:sz w:val="22"/>
          <w:szCs w:val="22"/>
        </w:rPr>
      </w:pPr>
      <w:proofErr w:type="gramStart"/>
      <w:r>
        <w:rPr>
          <w:i/>
          <w:sz w:val="22"/>
          <w:szCs w:val="22"/>
        </w:rPr>
        <w:t>courriel</w:t>
      </w:r>
      <w:proofErr w:type="gramEnd"/>
      <w:r>
        <w:rPr>
          <w:i/>
          <w:sz w:val="22"/>
          <w:szCs w:val="22"/>
        </w:rPr>
        <w:t xml:space="preserve"> : </w:t>
      </w:r>
      <w:hyperlink r:id="rId9" w:history="1">
        <w:r>
          <w:rPr>
            <w:rStyle w:val="Lienhypertexte"/>
            <w:i/>
            <w:sz w:val="22"/>
            <w:szCs w:val="22"/>
          </w:rPr>
          <w:t>stephane_martineau@uqtr.ca</w:t>
        </w:r>
      </w:hyperlink>
    </w:p>
    <w:p w:rsidR="003352C8" w:rsidRDefault="003352C8" w:rsidP="003352C8">
      <w:pPr>
        <w:ind w:left="360"/>
        <w:jc w:val="both"/>
        <w:rPr>
          <w:sz w:val="22"/>
          <w:szCs w:val="22"/>
        </w:rPr>
      </w:pPr>
    </w:p>
    <w:p w:rsidR="00387DE9" w:rsidRDefault="00750F51"/>
    <w:sectPr w:rsidR="00387DE9" w:rsidSect="003352C8">
      <w:footerReference w:type="even" r:id="rId10"/>
      <w:footerReference w:type="default" r:id="rId11"/>
      <w:pgSz w:w="12240" w:h="15840"/>
      <w:pgMar w:top="2016" w:right="2160" w:bottom="1872" w:left="21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F51" w:rsidRDefault="00750F51">
      <w:r>
        <w:separator/>
      </w:r>
    </w:p>
  </w:endnote>
  <w:endnote w:type="continuationSeparator" w:id="0">
    <w:p w:rsidR="00750F51" w:rsidRDefault="00750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B5" w:rsidRDefault="003352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2014B5" w:rsidRDefault="002014B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4B5" w:rsidRDefault="003352C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AF01DF">
      <w:rPr>
        <w:rStyle w:val="Numrodepage"/>
        <w:noProof/>
      </w:rPr>
      <w:t>11</w:t>
    </w:r>
    <w:r>
      <w:rPr>
        <w:rStyle w:val="Numrodepage"/>
      </w:rPr>
      <w:fldChar w:fldCharType="end"/>
    </w:r>
  </w:p>
  <w:p w:rsidR="002014B5" w:rsidRDefault="002014B5">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F51" w:rsidRDefault="00750F51">
      <w:r>
        <w:separator/>
      </w:r>
    </w:p>
  </w:footnote>
  <w:footnote w:type="continuationSeparator" w:id="0">
    <w:p w:rsidR="00750F51" w:rsidRDefault="00750F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22C42"/>
    <w:multiLevelType w:val="hybridMultilevel"/>
    <w:tmpl w:val="4202A886"/>
    <w:lvl w:ilvl="0" w:tplc="0C0C0017">
      <w:start w:val="1"/>
      <w:numFmt w:val="lowerLetter"/>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nsid w:val="6B695C6C"/>
    <w:multiLevelType w:val="hybridMultilevel"/>
    <w:tmpl w:val="3AFA1B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C8"/>
    <w:rsid w:val="002014B5"/>
    <w:rsid w:val="002A1CBA"/>
    <w:rsid w:val="002C2607"/>
    <w:rsid w:val="003352C8"/>
    <w:rsid w:val="00433059"/>
    <w:rsid w:val="00750F51"/>
    <w:rsid w:val="00767448"/>
    <w:rsid w:val="00AF01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C8"/>
    <w:pPr>
      <w:spacing w:line="240" w:lineRule="auto"/>
    </w:pPr>
    <w:rPr>
      <w:rFonts w:ascii="Times New Roman" w:eastAsia="Times New Roman" w:hAnsi="Times New Roman" w:cs="Times New Roman"/>
      <w:sz w:val="24"/>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3352C8"/>
    <w:pPr>
      <w:tabs>
        <w:tab w:val="center" w:pos="4320"/>
        <w:tab w:val="right" w:pos="8640"/>
      </w:tabs>
    </w:pPr>
  </w:style>
  <w:style w:type="character" w:customStyle="1" w:styleId="PieddepageCar">
    <w:name w:val="Pied de page Car"/>
    <w:basedOn w:val="Policepardfaut"/>
    <w:link w:val="Pieddepage"/>
    <w:semiHidden/>
    <w:rsid w:val="003352C8"/>
    <w:rPr>
      <w:rFonts w:ascii="Times New Roman" w:eastAsia="Times New Roman" w:hAnsi="Times New Roman" w:cs="Times New Roman"/>
      <w:sz w:val="24"/>
      <w:szCs w:val="20"/>
      <w:lang w:eastAsia="fr-CA"/>
    </w:rPr>
  </w:style>
  <w:style w:type="character" w:styleId="Numrodepage">
    <w:name w:val="page number"/>
    <w:basedOn w:val="Policepardfaut"/>
    <w:semiHidden/>
    <w:rsid w:val="003352C8"/>
  </w:style>
  <w:style w:type="character" w:styleId="Lienhypertexte">
    <w:name w:val="Hyperlink"/>
    <w:basedOn w:val="Policepardfaut"/>
    <w:semiHidden/>
    <w:rsid w:val="003352C8"/>
    <w:rPr>
      <w:color w:val="0000FF"/>
      <w:u w:val="single"/>
    </w:rPr>
  </w:style>
  <w:style w:type="paragraph" w:styleId="Retraitcorpsdetexte2">
    <w:name w:val="Body Text Indent 2"/>
    <w:basedOn w:val="Normal"/>
    <w:link w:val="Retraitcorpsdetexte2Car"/>
    <w:semiHidden/>
    <w:rsid w:val="003352C8"/>
    <w:pPr>
      <w:spacing w:after="240" w:line="360" w:lineRule="auto"/>
      <w:ind w:firstLine="709"/>
      <w:jc w:val="both"/>
    </w:pPr>
    <w:rPr>
      <w:lang w:eastAsia="fr-FR"/>
    </w:rPr>
  </w:style>
  <w:style w:type="character" w:customStyle="1" w:styleId="Retraitcorpsdetexte2Car">
    <w:name w:val="Retrait corps de texte 2 Car"/>
    <w:basedOn w:val="Policepardfaut"/>
    <w:link w:val="Retraitcorpsdetexte2"/>
    <w:semiHidden/>
    <w:rsid w:val="003352C8"/>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3352C8"/>
    <w:pPr>
      <w:spacing w:after="120"/>
    </w:pPr>
  </w:style>
  <w:style w:type="character" w:customStyle="1" w:styleId="CorpsdetexteCar">
    <w:name w:val="Corps de texte Car"/>
    <w:basedOn w:val="Policepardfaut"/>
    <w:link w:val="Corpsdetexte"/>
    <w:semiHidden/>
    <w:rsid w:val="003352C8"/>
    <w:rPr>
      <w:rFonts w:ascii="Times New Roman" w:eastAsia="Times New Roman" w:hAnsi="Times New Roman" w:cs="Times New Roman"/>
      <w:sz w:val="24"/>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C8"/>
    <w:pPr>
      <w:spacing w:line="240" w:lineRule="auto"/>
    </w:pPr>
    <w:rPr>
      <w:rFonts w:ascii="Times New Roman" w:eastAsia="Times New Roman" w:hAnsi="Times New Roman" w:cs="Times New Roman"/>
      <w:sz w:val="24"/>
      <w:szCs w:val="20"/>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3352C8"/>
    <w:pPr>
      <w:tabs>
        <w:tab w:val="center" w:pos="4320"/>
        <w:tab w:val="right" w:pos="8640"/>
      </w:tabs>
    </w:pPr>
  </w:style>
  <w:style w:type="character" w:customStyle="1" w:styleId="PieddepageCar">
    <w:name w:val="Pied de page Car"/>
    <w:basedOn w:val="Policepardfaut"/>
    <w:link w:val="Pieddepage"/>
    <w:semiHidden/>
    <w:rsid w:val="003352C8"/>
    <w:rPr>
      <w:rFonts w:ascii="Times New Roman" w:eastAsia="Times New Roman" w:hAnsi="Times New Roman" w:cs="Times New Roman"/>
      <w:sz w:val="24"/>
      <w:szCs w:val="20"/>
      <w:lang w:eastAsia="fr-CA"/>
    </w:rPr>
  </w:style>
  <w:style w:type="character" w:styleId="Numrodepage">
    <w:name w:val="page number"/>
    <w:basedOn w:val="Policepardfaut"/>
    <w:semiHidden/>
    <w:rsid w:val="003352C8"/>
  </w:style>
  <w:style w:type="character" w:styleId="Lienhypertexte">
    <w:name w:val="Hyperlink"/>
    <w:basedOn w:val="Policepardfaut"/>
    <w:semiHidden/>
    <w:rsid w:val="003352C8"/>
    <w:rPr>
      <w:color w:val="0000FF"/>
      <w:u w:val="single"/>
    </w:rPr>
  </w:style>
  <w:style w:type="paragraph" w:styleId="Retraitcorpsdetexte2">
    <w:name w:val="Body Text Indent 2"/>
    <w:basedOn w:val="Normal"/>
    <w:link w:val="Retraitcorpsdetexte2Car"/>
    <w:semiHidden/>
    <w:rsid w:val="003352C8"/>
    <w:pPr>
      <w:spacing w:after="240" w:line="360" w:lineRule="auto"/>
      <w:ind w:firstLine="709"/>
      <w:jc w:val="both"/>
    </w:pPr>
    <w:rPr>
      <w:lang w:eastAsia="fr-FR"/>
    </w:rPr>
  </w:style>
  <w:style w:type="character" w:customStyle="1" w:styleId="Retraitcorpsdetexte2Car">
    <w:name w:val="Retrait corps de texte 2 Car"/>
    <w:basedOn w:val="Policepardfaut"/>
    <w:link w:val="Retraitcorpsdetexte2"/>
    <w:semiHidden/>
    <w:rsid w:val="003352C8"/>
    <w:rPr>
      <w:rFonts w:ascii="Times New Roman" w:eastAsia="Times New Roman" w:hAnsi="Times New Roman" w:cs="Times New Roman"/>
      <w:sz w:val="24"/>
      <w:szCs w:val="20"/>
      <w:lang w:eastAsia="fr-FR"/>
    </w:rPr>
  </w:style>
  <w:style w:type="paragraph" w:styleId="Corpsdetexte">
    <w:name w:val="Body Text"/>
    <w:basedOn w:val="Normal"/>
    <w:link w:val="CorpsdetexteCar"/>
    <w:semiHidden/>
    <w:rsid w:val="003352C8"/>
    <w:pPr>
      <w:spacing w:after="120"/>
    </w:pPr>
  </w:style>
  <w:style w:type="character" w:customStyle="1" w:styleId="CorpsdetexteCar">
    <w:name w:val="Corps de texte Car"/>
    <w:basedOn w:val="Policepardfaut"/>
    <w:link w:val="Corpsdetexte"/>
    <w:semiHidden/>
    <w:rsid w:val="003352C8"/>
    <w:rPr>
      <w:rFonts w:ascii="Times New Roman" w:eastAsia="Times New Roman" w:hAnsi="Times New Roman" w:cs="Times New Roman"/>
      <w:sz w:val="24"/>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lmador-irfiq@videotron.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phane_martineau@uqtr.c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2777</Words>
  <Characters>15278</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2</cp:revision>
  <dcterms:created xsi:type="dcterms:W3CDTF">2014-02-28T18:49:00Z</dcterms:created>
  <dcterms:modified xsi:type="dcterms:W3CDTF">2014-02-28T18:49:00Z</dcterms:modified>
</cp:coreProperties>
</file>